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B5" w:rsidRDefault="003313B5" w:rsidP="003313B5">
      <w:pPr>
        <w:spacing w:after="0"/>
        <w:jc w:val="center"/>
      </w:pPr>
      <w:r>
        <w:t>Путевка в лагерь</w:t>
      </w:r>
    </w:p>
    <w:p w:rsidR="003313B5" w:rsidRDefault="003313B5" w:rsidP="003313B5">
      <w:pPr>
        <w:spacing w:after="0"/>
      </w:pPr>
      <w:r>
        <w:t xml:space="preserve"> Не каждый родитель может отправить на летние каникулы ребенка в лагерь, по разным причинам, но зачастую это финансовые трудности.</w:t>
      </w:r>
    </w:p>
    <w:p w:rsidR="003313B5" w:rsidRDefault="003313B5" w:rsidP="003313B5">
      <w:pPr>
        <w:spacing w:after="0"/>
      </w:pPr>
      <w:r>
        <w:t xml:space="preserve"> Кому полагается бесплатная путевка в лагерь? </w:t>
      </w:r>
    </w:p>
    <w:p w:rsidR="003313B5" w:rsidRDefault="003313B5" w:rsidP="003313B5">
      <w:pPr>
        <w:spacing w:after="0"/>
      </w:pPr>
      <w:r>
        <w:t xml:space="preserve">Родители (законные представители) детей-сирот и детей, оставшихся без попечения родителей; Многодетные семьи; </w:t>
      </w:r>
    </w:p>
    <w:p w:rsidR="003313B5" w:rsidRDefault="003313B5" w:rsidP="003313B5">
      <w:pPr>
        <w:spacing w:after="0"/>
      </w:pPr>
      <w:r>
        <w:t xml:space="preserve">Малоимущие семьи; </w:t>
      </w:r>
    </w:p>
    <w:p w:rsidR="003313B5" w:rsidRDefault="003313B5" w:rsidP="003313B5">
      <w:pPr>
        <w:spacing w:after="0"/>
      </w:pPr>
      <w:r>
        <w:t>Семьи, в которых один из родителей является инвалидом I или II группы.</w:t>
      </w:r>
    </w:p>
    <w:p w:rsidR="003313B5" w:rsidRDefault="003313B5" w:rsidP="003313B5">
      <w:pPr>
        <w:spacing w:after="0"/>
      </w:pPr>
      <w:r>
        <w:t xml:space="preserve"> Родители, приобретшие путевку за свой счет, имеют право на частичный возврат стоимости путевки в загородные лагеря отдыха и оздоровления детей, детские оздоровительные центры, детские оздоровительно-образовательные центры, спортивно-оздоровительные лагеря, расположенные на территории Омской области. Сумма, выделяемая из областного бюджета: </w:t>
      </w:r>
    </w:p>
    <w:p w:rsidR="003313B5" w:rsidRDefault="003313B5" w:rsidP="003313B5">
      <w:pPr>
        <w:spacing w:after="0"/>
      </w:pPr>
      <w:r>
        <w:t>для детей в возрасте от 7 до 17 лет включительно, помещенных в социально-реабилитационные центры для несовершеннолетних, в размере не более 17 787 руб.;</w:t>
      </w:r>
    </w:p>
    <w:p w:rsidR="003313B5" w:rsidRDefault="003313B5" w:rsidP="003313B5">
      <w:pPr>
        <w:spacing w:after="0"/>
      </w:pPr>
      <w:r>
        <w:t xml:space="preserve"> для детей в возрасте от 7 до 17 лет включительно работников государственных и муниципальных организаций, государственных и муниципальных унитарных предприятий, организаций агропромышленного комплекса в размере не более 12 264 руб.;</w:t>
      </w:r>
    </w:p>
    <w:p w:rsidR="003313B5" w:rsidRDefault="003313B5" w:rsidP="003313B5">
      <w:pPr>
        <w:spacing w:after="0"/>
      </w:pPr>
      <w:r>
        <w:t xml:space="preserve"> для детей в возрасте от 7 до 17 лет включительно работников организаций, не относящихся к тем, которые указаны в предыдущем абзаце;</w:t>
      </w:r>
    </w:p>
    <w:p w:rsidR="003313B5" w:rsidRDefault="003313B5" w:rsidP="003313B5">
      <w:pPr>
        <w:spacing w:after="0"/>
      </w:pPr>
      <w:r>
        <w:t xml:space="preserve"> для детей в возрасте от 7 до 17 лет включительно из семей, пострадавших в результате пожара, в размере не более 17 787 руб.</w:t>
      </w:r>
    </w:p>
    <w:p w:rsidR="003313B5" w:rsidRDefault="003313B5" w:rsidP="003313B5">
      <w:pPr>
        <w:spacing w:after="0"/>
      </w:pPr>
      <w:proofErr w:type="gramStart"/>
      <w:r>
        <w:t>Подробнее можно узнать из Постановления от 13 ноября 2019 года N 371-п «Об отдельных вопросах обеспечения отдыха и оздоровления детей на территории Омской области» (с изменениями на 12 июля 2022 года),  Постановления Правительства Омской области от 27.05.2020 N 203-п), Постановления Правительства Омской области от 27.05.2020 N 203-п).</w:t>
      </w:r>
      <w:proofErr w:type="gramEnd"/>
    </w:p>
    <w:p w:rsidR="00BC6A7E" w:rsidRDefault="003313B5" w:rsidP="003313B5">
      <w:pPr>
        <w:spacing w:after="0"/>
      </w:pPr>
      <w:r>
        <w:t xml:space="preserve"> Если у ребенка есть проблемы со здоровьем, ему полагается бесплатная путевка в санаторий ежегодно по медицинским показаниям. Узнать, входит ли ваша семья в льготную категорию для получения путевки в детский лагерь или в санаторий, можно в МФЦ и соцзащите </w:t>
      </w:r>
      <w:proofErr w:type="gramStart"/>
      <w:r>
        <w:t>г</w:t>
      </w:r>
      <w:proofErr w:type="gramEnd"/>
      <w:r>
        <w:t>. Омска.</w:t>
      </w:r>
    </w:p>
    <w:sectPr w:rsidR="00BC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3B5"/>
    <w:rsid w:val="003313B5"/>
    <w:rsid w:val="00BC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2023-06-08T05:16:00Z</dcterms:created>
  <dcterms:modified xsi:type="dcterms:W3CDTF">2023-06-08T05:19:00Z</dcterms:modified>
</cp:coreProperties>
</file>