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FB" w:rsidRPr="00A878CD" w:rsidRDefault="003C35FB" w:rsidP="000745F4">
      <w:pPr>
        <w:spacing w:after="0" w:line="240" w:lineRule="auto"/>
        <w:jc w:val="center"/>
        <w:rPr>
          <w:rFonts w:ascii="Times New Roman" w:hAnsi="Times New Roman" w:cs="Times New Roman"/>
          <w:b/>
          <w:sz w:val="24"/>
          <w:szCs w:val="24"/>
        </w:rPr>
      </w:pPr>
      <w:r w:rsidRPr="00A878CD">
        <w:rPr>
          <w:rFonts w:ascii="Times New Roman" w:hAnsi="Times New Roman" w:cs="Times New Roman"/>
          <w:b/>
          <w:sz w:val="24"/>
          <w:szCs w:val="24"/>
        </w:rPr>
        <w:t>ПОЯСНИТЕЛЬНАЯ ЗАПИСКА</w:t>
      </w:r>
    </w:p>
    <w:p w:rsidR="003C35FB" w:rsidRPr="00B202F2" w:rsidRDefault="003C35FB" w:rsidP="00C06AF6">
      <w:pPr>
        <w:spacing w:after="0" w:line="240" w:lineRule="auto"/>
        <w:ind w:firstLine="708"/>
        <w:jc w:val="both"/>
        <w:rPr>
          <w:rFonts w:ascii="Times New Roman" w:eastAsia="Times New Roman" w:hAnsi="Times New Roman" w:cs="Times New Roman"/>
          <w:sz w:val="24"/>
          <w:szCs w:val="24"/>
          <w:shd w:val="clear" w:color="auto" w:fill="FFFFFF"/>
        </w:rPr>
      </w:pPr>
      <w:r w:rsidRPr="00B202F2">
        <w:rPr>
          <w:rFonts w:ascii="Times New Roman" w:hAnsi="Times New Roman" w:cs="Times New Roman"/>
          <w:sz w:val="24"/>
          <w:szCs w:val="24"/>
          <w:shd w:val="clear" w:color="auto" w:fill="FFFFFF"/>
        </w:rPr>
        <w:t xml:space="preserve">Включение проектной деятельности в образовательный процесс является важным инструментом развития познавательной сферы </w:t>
      </w:r>
      <w:r w:rsidR="00FA7832">
        <w:rPr>
          <w:rFonts w:ascii="Times New Roman" w:hAnsi="Times New Roman" w:cs="Times New Roman"/>
          <w:sz w:val="24"/>
          <w:szCs w:val="24"/>
          <w:shd w:val="clear" w:color="auto" w:fill="FFFFFF"/>
        </w:rPr>
        <w:t>учащихся 1-7 классов</w:t>
      </w:r>
      <w:r w:rsidRPr="00B202F2">
        <w:rPr>
          <w:rFonts w:ascii="Times New Roman" w:hAnsi="Times New Roman" w:cs="Times New Roman"/>
          <w:sz w:val="24"/>
          <w:szCs w:val="24"/>
          <w:shd w:val="clear" w:color="auto" w:fill="FFFFFF"/>
        </w:rPr>
        <w:t xml:space="preserve">, приобретения социального опыта, возможностей саморазвития, получения и самостоятельного открытия новых знаний. </w:t>
      </w:r>
      <w:r w:rsidR="00AA4624">
        <w:rPr>
          <w:rFonts w:ascii="Times New Roman" w:hAnsi="Times New Roman" w:cs="Times New Roman"/>
          <w:sz w:val="24"/>
          <w:szCs w:val="24"/>
          <w:shd w:val="clear" w:color="auto" w:fill="FFFFFF"/>
        </w:rPr>
        <w:t>П</w:t>
      </w:r>
      <w:r w:rsidRPr="00B202F2">
        <w:rPr>
          <w:rFonts w:ascii="Times New Roman" w:hAnsi="Times New Roman" w:cs="Times New Roman"/>
          <w:sz w:val="24"/>
          <w:szCs w:val="24"/>
          <w:shd w:val="clear" w:color="auto" w:fill="FFFFFF"/>
        </w:rPr>
        <w:t>роектн</w:t>
      </w:r>
      <w:r w:rsidR="00AA4624">
        <w:rPr>
          <w:rFonts w:ascii="Times New Roman" w:hAnsi="Times New Roman" w:cs="Times New Roman"/>
          <w:sz w:val="24"/>
          <w:szCs w:val="24"/>
          <w:shd w:val="clear" w:color="auto" w:fill="FFFFFF"/>
        </w:rPr>
        <w:t>ая</w:t>
      </w:r>
      <w:r w:rsidRPr="00B202F2">
        <w:rPr>
          <w:rFonts w:ascii="Times New Roman" w:hAnsi="Times New Roman" w:cs="Times New Roman"/>
          <w:sz w:val="24"/>
          <w:szCs w:val="24"/>
          <w:shd w:val="clear" w:color="auto" w:fill="FFFFFF"/>
        </w:rPr>
        <w:t xml:space="preserve"> деятельност</w:t>
      </w:r>
      <w:r w:rsidR="00AA4624">
        <w:rPr>
          <w:rFonts w:ascii="Times New Roman" w:hAnsi="Times New Roman" w:cs="Times New Roman"/>
          <w:sz w:val="24"/>
          <w:szCs w:val="24"/>
          <w:shd w:val="clear" w:color="auto" w:fill="FFFFFF"/>
        </w:rPr>
        <w:t>ь</w:t>
      </w:r>
      <w:r w:rsidRPr="00B202F2">
        <w:rPr>
          <w:rFonts w:ascii="Times New Roman" w:hAnsi="Times New Roman" w:cs="Times New Roman"/>
          <w:sz w:val="24"/>
          <w:szCs w:val="24"/>
          <w:shd w:val="clear" w:color="auto" w:fill="FFFFFF"/>
        </w:rPr>
        <w:t xml:space="preserve"> </w:t>
      </w:r>
      <w:r w:rsidR="00AA4624">
        <w:rPr>
          <w:rFonts w:ascii="Times New Roman" w:hAnsi="Times New Roman" w:cs="Times New Roman"/>
          <w:sz w:val="24"/>
          <w:szCs w:val="24"/>
          <w:shd w:val="clear" w:color="auto" w:fill="FFFFFF"/>
        </w:rPr>
        <w:t>позволяет</w:t>
      </w:r>
      <w:r w:rsidRPr="00B202F2">
        <w:rPr>
          <w:rFonts w:ascii="Times New Roman" w:hAnsi="Times New Roman" w:cs="Times New Roman"/>
          <w:sz w:val="24"/>
          <w:szCs w:val="24"/>
          <w:shd w:val="clear" w:color="auto" w:fill="FFFFFF"/>
        </w:rPr>
        <w:t xml:space="preserve"> активизировать интеллектуально-творческий потенциал</w:t>
      </w:r>
      <w:r w:rsidR="00AA4624">
        <w:rPr>
          <w:rFonts w:ascii="Times New Roman" w:hAnsi="Times New Roman" w:cs="Times New Roman"/>
          <w:sz w:val="24"/>
          <w:szCs w:val="24"/>
          <w:shd w:val="clear" w:color="auto" w:fill="FFFFFF"/>
        </w:rPr>
        <w:t xml:space="preserve"> учащихся</w:t>
      </w:r>
      <w:r w:rsidRPr="00B202F2">
        <w:rPr>
          <w:rFonts w:ascii="Times New Roman" w:hAnsi="Times New Roman" w:cs="Times New Roman"/>
          <w:sz w:val="24"/>
          <w:szCs w:val="24"/>
          <w:shd w:val="clear" w:color="auto" w:fill="FFFFFF"/>
        </w:rPr>
        <w:t xml:space="preserve">. Проектная деятельность в большей степени связана с развитием умений и навыков планирования, моделирования и решения практических задач. </w:t>
      </w:r>
      <w:r w:rsidR="00946557">
        <w:rPr>
          <w:rFonts w:ascii="Times New Roman" w:hAnsi="Times New Roman" w:cs="Times New Roman"/>
          <w:sz w:val="24"/>
          <w:szCs w:val="24"/>
          <w:shd w:val="clear" w:color="auto" w:fill="FFFFFF"/>
        </w:rPr>
        <w:t>Начальное обучение проектированию закладывает важный фундамент для дальнейшего развития проектных умений и использования учебных проектов для организации самостоятельного добывания знаний учащимися на уроках и более эффективного их усвоения, а также формирования компетентности обучающихся и решения воспитательных задач в средней школе. Развивая проектные умения и выполняя целостные проекты, можно совершенствовать проектную деятельность в целом.</w:t>
      </w:r>
    </w:p>
    <w:p w:rsidR="003C35FB" w:rsidRDefault="003C35FB" w:rsidP="000745F4">
      <w:pPr>
        <w:spacing w:after="0" w:line="240" w:lineRule="auto"/>
        <w:ind w:firstLine="708"/>
        <w:jc w:val="both"/>
        <w:rPr>
          <w:rFonts w:ascii="Times New Roman" w:hAnsi="Times New Roman" w:cs="Times New Roman"/>
          <w:sz w:val="24"/>
          <w:szCs w:val="24"/>
        </w:rPr>
      </w:pPr>
      <w:r w:rsidRPr="00FA7832">
        <w:rPr>
          <w:rFonts w:ascii="Times New Roman" w:hAnsi="Times New Roman" w:cs="Times New Roman"/>
          <w:sz w:val="24"/>
          <w:szCs w:val="24"/>
        </w:rPr>
        <w:t>Программа направлена на работу с младшими школьниками (1-4классы) и учащимися 5-7 классов, по уровню освоения – общеинтеллектуальная.</w:t>
      </w:r>
    </w:p>
    <w:p w:rsidR="00FA7832" w:rsidRPr="00B202F2" w:rsidRDefault="00FA7832" w:rsidP="00FA7832">
      <w:pPr>
        <w:spacing w:after="0" w:line="240" w:lineRule="auto"/>
        <w:ind w:firstLine="567"/>
        <w:jc w:val="both"/>
        <w:rPr>
          <w:rFonts w:ascii="Times New Roman" w:hAnsi="Times New Roman" w:cs="Times New Roman"/>
          <w:spacing w:val="-1"/>
          <w:sz w:val="24"/>
          <w:szCs w:val="24"/>
        </w:rPr>
      </w:pPr>
      <w:r>
        <w:rPr>
          <w:rFonts w:ascii="Times New Roman" w:eastAsia="Times New Roman" w:hAnsi="Times New Roman"/>
          <w:sz w:val="24"/>
          <w:szCs w:val="24"/>
        </w:rPr>
        <w:t>В основу программы положен</w:t>
      </w:r>
      <w:r w:rsidRPr="00B202F2">
        <w:rPr>
          <w:rFonts w:ascii="Times New Roman" w:hAnsi="Times New Roman" w:cs="Times New Roman"/>
          <w:spacing w:val="-1"/>
          <w:sz w:val="24"/>
          <w:szCs w:val="24"/>
        </w:rPr>
        <w:t xml:space="preserve"> </w:t>
      </w:r>
      <w:r>
        <w:rPr>
          <w:rFonts w:ascii="Times New Roman" w:eastAsia="Times New Roman" w:hAnsi="Times New Roman"/>
          <w:sz w:val="24"/>
          <w:szCs w:val="24"/>
        </w:rPr>
        <w:t xml:space="preserve">системно-деятельностный подход, который </w:t>
      </w:r>
      <w:r w:rsidRPr="00B202F2">
        <w:rPr>
          <w:rFonts w:ascii="Times New Roman" w:hAnsi="Times New Roman" w:cs="Times New Roman"/>
          <w:spacing w:val="-1"/>
          <w:sz w:val="24"/>
          <w:szCs w:val="24"/>
        </w:rPr>
        <w:t xml:space="preserve">предусматривает проведение занятий </w:t>
      </w:r>
      <w:r>
        <w:rPr>
          <w:rFonts w:ascii="Times New Roman" w:hAnsi="Times New Roman" w:cs="Times New Roman"/>
          <w:spacing w:val="-1"/>
          <w:sz w:val="24"/>
          <w:szCs w:val="24"/>
        </w:rPr>
        <w:t>в дистанционном режиме</w:t>
      </w:r>
      <w:r w:rsidRPr="00B202F2">
        <w:rPr>
          <w:rFonts w:ascii="Times New Roman" w:hAnsi="Times New Roman" w:cs="Times New Roman"/>
          <w:spacing w:val="-1"/>
          <w:sz w:val="24"/>
          <w:szCs w:val="24"/>
        </w:rPr>
        <w:t xml:space="preserve">, </w:t>
      </w:r>
      <w:r w:rsidRPr="00B202F2">
        <w:rPr>
          <w:rFonts w:ascii="Times New Roman" w:eastAsia="Times New Roman" w:hAnsi="Times New Roman" w:cs="Times New Roman"/>
          <w:sz w:val="24"/>
          <w:szCs w:val="24"/>
        </w:rPr>
        <w:t xml:space="preserve">что помогает педагогу простроить индивидуальный подход к развитию </w:t>
      </w:r>
      <w:r>
        <w:rPr>
          <w:rFonts w:ascii="Times New Roman" w:eastAsia="Times New Roman" w:hAnsi="Times New Roman" w:cs="Times New Roman"/>
          <w:sz w:val="24"/>
          <w:szCs w:val="24"/>
        </w:rPr>
        <w:t>учащихся</w:t>
      </w:r>
      <w:r w:rsidRPr="00FA7832">
        <w:rPr>
          <w:rFonts w:ascii="Times New Roman" w:hAnsi="Times New Roman"/>
          <w:spacing w:val="-1"/>
          <w:sz w:val="24"/>
          <w:szCs w:val="24"/>
        </w:rPr>
        <w:t xml:space="preserve"> </w:t>
      </w:r>
      <w:r>
        <w:rPr>
          <w:rFonts w:ascii="Times New Roman" w:hAnsi="Times New Roman"/>
          <w:spacing w:val="-1"/>
          <w:sz w:val="24"/>
          <w:szCs w:val="24"/>
        </w:rPr>
        <w:t>с включением в активную проектную деятельность</w:t>
      </w:r>
      <w:r>
        <w:rPr>
          <w:rFonts w:ascii="Times New Roman" w:eastAsia="Times New Roman" w:hAnsi="Times New Roman" w:cs="Times New Roman"/>
          <w:sz w:val="24"/>
          <w:szCs w:val="24"/>
        </w:rPr>
        <w:t>.</w:t>
      </w:r>
    </w:p>
    <w:p w:rsidR="003C35FB" w:rsidRPr="00292123" w:rsidRDefault="003C35FB" w:rsidP="000745F4">
      <w:pPr>
        <w:spacing w:after="0" w:line="240" w:lineRule="auto"/>
        <w:ind w:firstLine="567"/>
        <w:jc w:val="both"/>
        <w:rPr>
          <w:rFonts w:ascii="Times New Roman" w:hAnsi="Times New Roman"/>
          <w:sz w:val="24"/>
          <w:szCs w:val="24"/>
        </w:rPr>
      </w:pPr>
      <w:r w:rsidRPr="00292123">
        <w:rPr>
          <w:rFonts w:ascii="Times New Roman" w:hAnsi="Times New Roman"/>
          <w:sz w:val="24"/>
          <w:szCs w:val="24"/>
        </w:rPr>
        <w:t xml:space="preserve">В процессе работы по программе у </w:t>
      </w:r>
      <w:r>
        <w:rPr>
          <w:rFonts w:ascii="Times New Roman" w:hAnsi="Times New Roman"/>
          <w:sz w:val="24"/>
          <w:szCs w:val="24"/>
        </w:rPr>
        <w:t>детей</w:t>
      </w:r>
      <w:r w:rsidRPr="00292123">
        <w:rPr>
          <w:rFonts w:ascii="Times New Roman" w:hAnsi="Times New Roman"/>
          <w:sz w:val="24"/>
          <w:szCs w:val="24"/>
        </w:rPr>
        <w:t xml:space="preserve"> закладываются основы формирования </w:t>
      </w:r>
      <w:r w:rsidRPr="002636DE">
        <w:rPr>
          <w:rFonts w:ascii="Times New Roman" w:hAnsi="Times New Roman"/>
          <w:sz w:val="24"/>
          <w:szCs w:val="24"/>
        </w:rPr>
        <w:t xml:space="preserve">навыков </w:t>
      </w:r>
      <w:r w:rsidR="00AA4624">
        <w:rPr>
          <w:rFonts w:ascii="Times New Roman" w:hAnsi="Times New Roman"/>
          <w:sz w:val="24"/>
          <w:szCs w:val="24"/>
          <w:lang w:val="en-US"/>
        </w:rPr>
        <w:t>XXI</w:t>
      </w:r>
      <w:r w:rsidRPr="002636DE">
        <w:rPr>
          <w:rFonts w:ascii="Times New Roman" w:hAnsi="Times New Roman"/>
          <w:sz w:val="24"/>
          <w:szCs w:val="24"/>
        </w:rPr>
        <w:t xml:space="preserve"> века</w:t>
      </w:r>
      <w:r w:rsidRPr="00292123">
        <w:rPr>
          <w:rFonts w:ascii="Times New Roman" w:hAnsi="Times New Roman"/>
          <w:b/>
          <w:sz w:val="24"/>
          <w:szCs w:val="24"/>
        </w:rPr>
        <w:t xml:space="preserve"> – </w:t>
      </w:r>
      <w:r w:rsidRPr="00292123">
        <w:rPr>
          <w:rFonts w:ascii="Times New Roman" w:hAnsi="Times New Roman"/>
          <w:color w:val="000000"/>
          <w:sz w:val="24"/>
          <w:szCs w:val="24"/>
        </w:rPr>
        <w:t>креативность</w:t>
      </w:r>
      <w:r>
        <w:rPr>
          <w:rFonts w:ascii="Times New Roman" w:hAnsi="Times New Roman"/>
          <w:color w:val="000000"/>
          <w:sz w:val="24"/>
          <w:szCs w:val="24"/>
        </w:rPr>
        <w:t xml:space="preserve"> (творчество)</w:t>
      </w:r>
      <w:r w:rsidRPr="00292123">
        <w:rPr>
          <w:rFonts w:ascii="Times New Roman" w:hAnsi="Times New Roman"/>
          <w:color w:val="000000"/>
          <w:sz w:val="24"/>
          <w:szCs w:val="24"/>
        </w:rPr>
        <w:t>, критическое мышление, коммуникация и кооперация (взаимодействие и сотрудничество)</w:t>
      </w:r>
      <w:r w:rsidRPr="00292123">
        <w:rPr>
          <w:rFonts w:ascii="Times New Roman" w:hAnsi="Times New Roman"/>
          <w:sz w:val="24"/>
          <w:szCs w:val="24"/>
        </w:rPr>
        <w:t>.</w:t>
      </w:r>
    </w:p>
    <w:p w:rsidR="00D0783D" w:rsidRPr="00A878CD" w:rsidRDefault="00D0783D" w:rsidP="000745F4">
      <w:pPr>
        <w:spacing w:after="0" w:line="240" w:lineRule="auto"/>
        <w:ind w:firstLine="708"/>
        <w:jc w:val="both"/>
        <w:rPr>
          <w:rFonts w:ascii="Times New Roman" w:hAnsi="Times New Roman" w:cs="Times New Roman"/>
          <w:sz w:val="24"/>
          <w:szCs w:val="24"/>
        </w:rPr>
      </w:pPr>
      <w:r w:rsidRPr="00A878CD">
        <w:rPr>
          <w:rFonts w:ascii="Times New Roman" w:hAnsi="Times New Roman" w:cs="Times New Roman"/>
          <w:spacing w:val="-1"/>
          <w:sz w:val="24"/>
          <w:szCs w:val="24"/>
        </w:rPr>
        <w:t>Программный материал рассчитан на 1</w:t>
      </w:r>
      <w:r w:rsidR="00FA7832">
        <w:rPr>
          <w:rFonts w:ascii="Times New Roman" w:hAnsi="Times New Roman" w:cs="Times New Roman"/>
          <w:spacing w:val="-1"/>
          <w:sz w:val="24"/>
          <w:szCs w:val="24"/>
        </w:rPr>
        <w:t>6</w:t>
      </w:r>
      <w:r w:rsidRPr="00A878CD">
        <w:rPr>
          <w:rFonts w:ascii="Times New Roman" w:hAnsi="Times New Roman" w:cs="Times New Roman"/>
          <w:spacing w:val="-1"/>
          <w:sz w:val="24"/>
          <w:szCs w:val="24"/>
        </w:rPr>
        <w:t xml:space="preserve"> </w:t>
      </w:r>
      <w:r w:rsidR="00FA7832">
        <w:rPr>
          <w:rFonts w:ascii="Times New Roman" w:hAnsi="Times New Roman" w:cs="Times New Roman"/>
          <w:spacing w:val="-1"/>
          <w:sz w:val="24"/>
          <w:szCs w:val="24"/>
        </w:rPr>
        <w:t>часов</w:t>
      </w:r>
      <w:r w:rsidRPr="00A878CD">
        <w:rPr>
          <w:rFonts w:ascii="Times New Roman" w:hAnsi="Times New Roman" w:cs="Times New Roman"/>
          <w:spacing w:val="-1"/>
          <w:sz w:val="24"/>
          <w:szCs w:val="24"/>
        </w:rPr>
        <w:t xml:space="preserve"> обучения.</w:t>
      </w:r>
      <w:r w:rsidRPr="00A878CD">
        <w:rPr>
          <w:rFonts w:ascii="Times New Roman" w:hAnsi="Times New Roman" w:cs="Times New Roman"/>
          <w:sz w:val="24"/>
          <w:szCs w:val="24"/>
        </w:rPr>
        <w:t xml:space="preserve"> </w:t>
      </w:r>
    </w:p>
    <w:p w:rsidR="003C35FB" w:rsidRPr="00B202F2" w:rsidRDefault="003C35FB" w:rsidP="000745F4">
      <w:pPr>
        <w:spacing w:after="0" w:line="240" w:lineRule="auto"/>
        <w:ind w:firstLine="708"/>
        <w:jc w:val="both"/>
        <w:rPr>
          <w:rFonts w:ascii="Times New Roman" w:hAnsi="Times New Roman"/>
          <w:sz w:val="24"/>
          <w:szCs w:val="24"/>
        </w:rPr>
      </w:pPr>
      <w:r w:rsidRPr="00B202F2">
        <w:rPr>
          <w:rFonts w:ascii="Times New Roman" w:hAnsi="Times New Roman" w:cs="Times New Roman"/>
          <w:b/>
          <w:sz w:val="24"/>
          <w:szCs w:val="24"/>
        </w:rPr>
        <w:t>Цель программы</w:t>
      </w:r>
      <w:r w:rsidRPr="00B202F2">
        <w:rPr>
          <w:rFonts w:ascii="Times New Roman" w:hAnsi="Times New Roman" w:cs="Times New Roman"/>
          <w:sz w:val="24"/>
          <w:szCs w:val="24"/>
        </w:rPr>
        <w:t xml:space="preserve">: </w:t>
      </w:r>
      <w:r>
        <w:rPr>
          <w:rFonts w:ascii="Times New Roman" w:hAnsi="Times New Roman"/>
          <w:sz w:val="24"/>
          <w:szCs w:val="24"/>
        </w:rPr>
        <w:t>р</w:t>
      </w:r>
      <w:r w:rsidRPr="00B202F2">
        <w:rPr>
          <w:rFonts w:ascii="Times New Roman" w:hAnsi="Times New Roman"/>
          <w:sz w:val="24"/>
          <w:szCs w:val="24"/>
        </w:rPr>
        <w:t>азвитие интеллектуально-творческого потенциала младш</w:t>
      </w:r>
      <w:r>
        <w:rPr>
          <w:rFonts w:ascii="Times New Roman" w:hAnsi="Times New Roman"/>
          <w:sz w:val="24"/>
          <w:szCs w:val="24"/>
        </w:rPr>
        <w:t>их</w:t>
      </w:r>
      <w:r w:rsidRPr="00B202F2">
        <w:rPr>
          <w:rFonts w:ascii="Times New Roman" w:hAnsi="Times New Roman"/>
          <w:sz w:val="24"/>
          <w:szCs w:val="24"/>
        </w:rPr>
        <w:t xml:space="preserve"> школьник</w:t>
      </w:r>
      <w:r>
        <w:rPr>
          <w:rFonts w:ascii="Times New Roman" w:hAnsi="Times New Roman"/>
          <w:sz w:val="24"/>
          <w:szCs w:val="24"/>
        </w:rPr>
        <w:t>ов</w:t>
      </w:r>
      <w:r w:rsidRPr="00B202F2">
        <w:rPr>
          <w:rFonts w:ascii="Times New Roman" w:hAnsi="Times New Roman"/>
          <w:sz w:val="24"/>
          <w:szCs w:val="24"/>
        </w:rPr>
        <w:t xml:space="preserve"> </w:t>
      </w:r>
      <w:r w:rsidR="00D0783D">
        <w:rPr>
          <w:rFonts w:ascii="Times New Roman" w:hAnsi="Times New Roman"/>
          <w:sz w:val="24"/>
          <w:szCs w:val="24"/>
        </w:rPr>
        <w:t xml:space="preserve">и учащихся 5-7 классов </w:t>
      </w:r>
      <w:r w:rsidRPr="00B202F2">
        <w:rPr>
          <w:rFonts w:ascii="Times New Roman" w:hAnsi="Times New Roman"/>
          <w:sz w:val="24"/>
          <w:szCs w:val="24"/>
        </w:rPr>
        <w:t xml:space="preserve">путем совершенствования </w:t>
      </w:r>
      <w:r>
        <w:rPr>
          <w:rFonts w:ascii="Times New Roman" w:hAnsi="Times New Roman"/>
          <w:sz w:val="24"/>
          <w:szCs w:val="24"/>
        </w:rPr>
        <w:t>их</w:t>
      </w:r>
      <w:r w:rsidRPr="00B202F2">
        <w:rPr>
          <w:rFonts w:ascii="Times New Roman" w:hAnsi="Times New Roman"/>
          <w:sz w:val="24"/>
          <w:szCs w:val="24"/>
        </w:rPr>
        <w:t xml:space="preserve"> проектных способностей в самостоятельной проектной деятельности.</w:t>
      </w:r>
    </w:p>
    <w:p w:rsidR="003C35FB" w:rsidRPr="00B202F2" w:rsidRDefault="003C35FB" w:rsidP="000745F4">
      <w:pPr>
        <w:spacing w:after="0" w:line="240" w:lineRule="auto"/>
        <w:ind w:firstLine="708"/>
        <w:jc w:val="both"/>
        <w:rPr>
          <w:rFonts w:ascii="Times New Roman" w:hAnsi="Times New Roman" w:cs="Times New Roman"/>
          <w:b/>
          <w:sz w:val="24"/>
          <w:szCs w:val="24"/>
        </w:rPr>
      </w:pPr>
      <w:r w:rsidRPr="00B202F2">
        <w:rPr>
          <w:rFonts w:ascii="Times New Roman" w:hAnsi="Times New Roman" w:cs="Times New Roman"/>
          <w:b/>
          <w:sz w:val="24"/>
          <w:szCs w:val="24"/>
        </w:rPr>
        <w:t>Задачи программы:</w:t>
      </w:r>
    </w:p>
    <w:p w:rsidR="003C35FB" w:rsidRPr="00B202F2" w:rsidRDefault="003C35FB" w:rsidP="000745F4">
      <w:pPr>
        <w:pStyle w:val="a4"/>
        <w:numPr>
          <w:ilvl w:val="0"/>
          <w:numId w:val="31"/>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 xml:space="preserve">развивать </w:t>
      </w:r>
      <w:r w:rsidR="00D0783D">
        <w:rPr>
          <w:rFonts w:ascii="Times New Roman" w:hAnsi="Times New Roman" w:cs="Times New Roman"/>
          <w:sz w:val="24"/>
          <w:szCs w:val="24"/>
        </w:rPr>
        <w:t>интеллектуально-творческий потенциал младших школьников и учащихся 5-7 классов</w:t>
      </w:r>
      <w:r w:rsidRPr="00B202F2">
        <w:rPr>
          <w:rFonts w:ascii="Times New Roman" w:hAnsi="Times New Roman" w:cs="Times New Roman"/>
          <w:sz w:val="24"/>
          <w:szCs w:val="24"/>
        </w:rPr>
        <w:t>;</w:t>
      </w:r>
    </w:p>
    <w:p w:rsidR="003C35FB" w:rsidRPr="00B202F2" w:rsidRDefault="003C35FB" w:rsidP="000745F4">
      <w:pPr>
        <w:pStyle w:val="a4"/>
        <w:numPr>
          <w:ilvl w:val="0"/>
          <w:numId w:val="31"/>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 xml:space="preserve">обучать </w:t>
      </w:r>
      <w:r w:rsidR="00642619">
        <w:rPr>
          <w:rFonts w:ascii="Times New Roman" w:hAnsi="Times New Roman" w:cs="Times New Roman"/>
          <w:sz w:val="24"/>
          <w:szCs w:val="24"/>
        </w:rPr>
        <w:t xml:space="preserve">учащихся </w:t>
      </w:r>
      <w:r w:rsidRPr="00B202F2">
        <w:rPr>
          <w:rFonts w:ascii="Times New Roman" w:hAnsi="Times New Roman" w:cs="Times New Roman"/>
          <w:sz w:val="24"/>
          <w:szCs w:val="24"/>
        </w:rPr>
        <w:t>знаниям, необходимым для проект</w:t>
      </w:r>
      <w:r w:rsidR="00642619">
        <w:rPr>
          <w:rFonts w:ascii="Times New Roman" w:hAnsi="Times New Roman" w:cs="Times New Roman"/>
          <w:sz w:val="24"/>
          <w:szCs w:val="24"/>
        </w:rPr>
        <w:t>ной деятельности</w:t>
      </w:r>
      <w:r w:rsidRPr="00B202F2">
        <w:rPr>
          <w:rFonts w:ascii="Times New Roman" w:hAnsi="Times New Roman" w:cs="Times New Roman"/>
          <w:sz w:val="24"/>
          <w:szCs w:val="24"/>
        </w:rPr>
        <w:t>;</w:t>
      </w:r>
    </w:p>
    <w:p w:rsidR="003C35FB" w:rsidRPr="00B202F2" w:rsidRDefault="003C35FB" w:rsidP="000745F4">
      <w:pPr>
        <w:pStyle w:val="a4"/>
        <w:numPr>
          <w:ilvl w:val="0"/>
          <w:numId w:val="31"/>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 xml:space="preserve">формировать и развивать у </w:t>
      </w:r>
      <w:r w:rsidR="00D0783D">
        <w:rPr>
          <w:rFonts w:ascii="Times New Roman" w:hAnsi="Times New Roman" w:cs="Times New Roman"/>
          <w:sz w:val="24"/>
          <w:szCs w:val="24"/>
        </w:rPr>
        <w:t>учащихся</w:t>
      </w:r>
      <w:r w:rsidRPr="00B202F2">
        <w:rPr>
          <w:rFonts w:ascii="Times New Roman" w:hAnsi="Times New Roman" w:cs="Times New Roman"/>
          <w:sz w:val="24"/>
          <w:szCs w:val="24"/>
        </w:rPr>
        <w:t xml:space="preserve"> </w:t>
      </w:r>
      <w:r w:rsidR="00D0783D">
        <w:rPr>
          <w:rFonts w:ascii="Times New Roman" w:hAnsi="Times New Roman" w:cs="Times New Roman"/>
          <w:sz w:val="24"/>
          <w:szCs w:val="24"/>
        </w:rPr>
        <w:t xml:space="preserve"> проектные </w:t>
      </w:r>
      <w:r w:rsidRPr="00B202F2">
        <w:rPr>
          <w:rFonts w:ascii="Times New Roman" w:hAnsi="Times New Roman" w:cs="Times New Roman"/>
          <w:sz w:val="24"/>
          <w:szCs w:val="24"/>
        </w:rPr>
        <w:t>умения;</w:t>
      </w:r>
    </w:p>
    <w:p w:rsidR="003C35FB" w:rsidRDefault="003C35FB" w:rsidP="000745F4">
      <w:pPr>
        <w:pStyle w:val="a4"/>
        <w:numPr>
          <w:ilvl w:val="0"/>
          <w:numId w:val="31"/>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 xml:space="preserve">включать </w:t>
      </w:r>
      <w:r w:rsidR="00D0783D">
        <w:rPr>
          <w:rFonts w:ascii="Times New Roman" w:hAnsi="Times New Roman" w:cs="Times New Roman"/>
          <w:sz w:val="24"/>
          <w:szCs w:val="24"/>
        </w:rPr>
        <w:t xml:space="preserve">учащихся </w:t>
      </w:r>
      <w:r w:rsidRPr="00B202F2">
        <w:rPr>
          <w:rFonts w:ascii="Times New Roman" w:hAnsi="Times New Roman" w:cs="Times New Roman"/>
          <w:sz w:val="24"/>
          <w:szCs w:val="24"/>
        </w:rPr>
        <w:t xml:space="preserve"> в социально значимую творческую, проектн</w:t>
      </w:r>
      <w:r w:rsidR="00D0783D">
        <w:rPr>
          <w:rFonts w:ascii="Times New Roman" w:hAnsi="Times New Roman" w:cs="Times New Roman"/>
          <w:sz w:val="24"/>
          <w:szCs w:val="24"/>
        </w:rPr>
        <w:t>ую</w:t>
      </w:r>
      <w:r w:rsidRPr="00B202F2">
        <w:rPr>
          <w:rFonts w:ascii="Times New Roman" w:hAnsi="Times New Roman" w:cs="Times New Roman"/>
          <w:sz w:val="24"/>
          <w:szCs w:val="24"/>
        </w:rPr>
        <w:t xml:space="preserve"> деятельность.</w:t>
      </w:r>
    </w:p>
    <w:p w:rsidR="003C35FB" w:rsidRPr="00B202F2" w:rsidRDefault="003C35FB" w:rsidP="000745F4">
      <w:pPr>
        <w:spacing w:after="0" w:line="240" w:lineRule="auto"/>
        <w:rPr>
          <w:rFonts w:ascii="Times New Roman" w:hAnsi="Times New Roman" w:cs="Times New Roman"/>
          <w:b/>
          <w:sz w:val="24"/>
          <w:szCs w:val="24"/>
        </w:rPr>
      </w:pPr>
      <w:r w:rsidRPr="00B202F2">
        <w:rPr>
          <w:rFonts w:ascii="Times New Roman" w:hAnsi="Times New Roman" w:cs="Times New Roman"/>
          <w:b/>
          <w:sz w:val="24"/>
          <w:szCs w:val="24"/>
        </w:rPr>
        <w:t>Планируемые результаты освоения программы:</w:t>
      </w:r>
    </w:p>
    <w:p w:rsidR="003C35FB" w:rsidRPr="00B202F2" w:rsidRDefault="003C35FB" w:rsidP="000745F4">
      <w:pPr>
        <w:spacing w:after="0" w:line="240" w:lineRule="auto"/>
        <w:jc w:val="both"/>
        <w:rPr>
          <w:rFonts w:ascii="Times New Roman" w:hAnsi="Times New Roman" w:cs="Times New Roman"/>
          <w:sz w:val="24"/>
          <w:szCs w:val="24"/>
        </w:rPr>
      </w:pPr>
      <w:r w:rsidRPr="00B202F2">
        <w:rPr>
          <w:rFonts w:ascii="Times New Roman" w:hAnsi="Times New Roman" w:cs="Times New Roman"/>
          <w:sz w:val="24"/>
          <w:szCs w:val="24"/>
        </w:rPr>
        <w:t>Личностные:</w:t>
      </w:r>
    </w:p>
    <w:p w:rsidR="003C35FB" w:rsidRPr="00BD4B27" w:rsidRDefault="003C35FB" w:rsidP="000745F4">
      <w:pPr>
        <w:spacing w:after="0" w:line="240" w:lineRule="auto"/>
        <w:jc w:val="both"/>
        <w:rPr>
          <w:rFonts w:ascii="Times New Roman" w:hAnsi="Times New Roman" w:cs="Times New Roman"/>
          <w:b/>
          <w:sz w:val="24"/>
          <w:szCs w:val="24"/>
        </w:rPr>
      </w:pPr>
      <w:r w:rsidRPr="00BD4B27">
        <w:rPr>
          <w:rFonts w:ascii="Times New Roman" w:hAnsi="Times New Roman" w:cs="Times New Roman"/>
          <w:b/>
          <w:sz w:val="24"/>
          <w:szCs w:val="24"/>
        </w:rPr>
        <w:t>У обучающегося будут сформированы:</w:t>
      </w:r>
    </w:p>
    <w:p w:rsidR="003C35FB" w:rsidRPr="00B202F2" w:rsidRDefault="003C35FB" w:rsidP="000745F4">
      <w:pPr>
        <w:pStyle w:val="a4"/>
        <w:numPr>
          <w:ilvl w:val="0"/>
          <w:numId w:val="32"/>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положительное отношение к проектно</w:t>
      </w:r>
      <w:r>
        <w:rPr>
          <w:rFonts w:ascii="Times New Roman" w:hAnsi="Times New Roman" w:cs="Times New Roman"/>
          <w:sz w:val="24"/>
          <w:szCs w:val="24"/>
        </w:rPr>
        <w:t>й</w:t>
      </w:r>
      <w:r w:rsidRPr="00B202F2">
        <w:rPr>
          <w:rFonts w:ascii="Times New Roman" w:hAnsi="Times New Roman" w:cs="Times New Roman"/>
          <w:sz w:val="24"/>
          <w:szCs w:val="24"/>
        </w:rPr>
        <w:t xml:space="preserve"> деятельности;</w:t>
      </w:r>
    </w:p>
    <w:p w:rsidR="003C35FB" w:rsidRPr="00B202F2" w:rsidRDefault="003C35FB" w:rsidP="000745F4">
      <w:pPr>
        <w:pStyle w:val="a4"/>
        <w:numPr>
          <w:ilvl w:val="0"/>
          <w:numId w:val="32"/>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интерес к новому содержанию и новым способам познания;</w:t>
      </w:r>
    </w:p>
    <w:p w:rsidR="00673CDD" w:rsidRDefault="003C35FB" w:rsidP="000745F4">
      <w:pPr>
        <w:pStyle w:val="a4"/>
        <w:numPr>
          <w:ilvl w:val="0"/>
          <w:numId w:val="32"/>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понимание причин успеха в проектно</w:t>
      </w:r>
      <w:r>
        <w:rPr>
          <w:rFonts w:ascii="Times New Roman" w:hAnsi="Times New Roman" w:cs="Times New Roman"/>
          <w:sz w:val="24"/>
          <w:szCs w:val="24"/>
        </w:rPr>
        <w:t>й</w:t>
      </w:r>
      <w:r w:rsidR="00673CDD">
        <w:rPr>
          <w:rFonts w:ascii="Times New Roman" w:hAnsi="Times New Roman" w:cs="Times New Roman"/>
          <w:sz w:val="24"/>
          <w:szCs w:val="24"/>
        </w:rPr>
        <w:t xml:space="preserve"> </w:t>
      </w:r>
      <w:r w:rsidRPr="00B202F2">
        <w:rPr>
          <w:rFonts w:ascii="Times New Roman" w:hAnsi="Times New Roman" w:cs="Times New Roman"/>
          <w:sz w:val="24"/>
          <w:szCs w:val="24"/>
        </w:rPr>
        <w:t>деятельности</w:t>
      </w:r>
      <w:r w:rsidR="00673CDD">
        <w:rPr>
          <w:rFonts w:ascii="Times New Roman" w:hAnsi="Times New Roman" w:cs="Times New Roman"/>
          <w:sz w:val="24"/>
          <w:szCs w:val="24"/>
        </w:rPr>
        <w:t>;</w:t>
      </w:r>
    </w:p>
    <w:p w:rsidR="003C35FB" w:rsidRPr="00B202F2" w:rsidRDefault="00673CDD" w:rsidP="000745F4">
      <w:pPr>
        <w:pStyle w:val="a4"/>
        <w:numPr>
          <w:ilvl w:val="0"/>
          <w:numId w:val="3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умения</w:t>
      </w:r>
      <w:r w:rsidR="003C35FB" w:rsidRPr="00B202F2">
        <w:rPr>
          <w:rFonts w:ascii="Times New Roman" w:hAnsi="Times New Roman" w:cs="Times New Roman"/>
          <w:sz w:val="24"/>
          <w:szCs w:val="24"/>
        </w:rPr>
        <w:t xml:space="preserve"> самоанализ</w:t>
      </w:r>
      <w:r>
        <w:rPr>
          <w:rFonts w:ascii="Times New Roman" w:hAnsi="Times New Roman" w:cs="Times New Roman"/>
          <w:sz w:val="24"/>
          <w:szCs w:val="24"/>
        </w:rPr>
        <w:t>а</w:t>
      </w:r>
      <w:r w:rsidR="003C35FB" w:rsidRPr="00B202F2">
        <w:rPr>
          <w:rFonts w:ascii="Times New Roman" w:hAnsi="Times New Roman" w:cs="Times New Roman"/>
          <w:sz w:val="24"/>
          <w:szCs w:val="24"/>
        </w:rPr>
        <w:t xml:space="preserve"> и самоконтрол</w:t>
      </w:r>
      <w:r>
        <w:rPr>
          <w:rFonts w:ascii="Times New Roman" w:hAnsi="Times New Roman" w:cs="Times New Roman"/>
          <w:sz w:val="24"/>
          <w:szCs w:val="24"/>
        </w:rPr>
        <w:t>я</w:t>
      </w:r>
      <w:r w:rsidR="003C35FB" w:rsidRPr="00B202F2">
        <w:rPr>
          <w:rFonts w:ascii="Times New Roman" w:hAnsi="Times New Roman" w:cs="Times New Roman"/>
          <w:sz w:val="24"/>
          <w:szCs w:val="24"/>
        </w:rPr>
        <w:t xml:space="preserve"> результата, анализ</w:t>
      </w:r>
      <w:r>
        <w:rPr>
          <w:rFonts w:ascii="Times New Roman" w:hAnsi="Times New Roman" w:cs="Times New Roman"/>
          <w:sz w:val="24"/>
          <w:szCs w:val="24"/>
        </w:rPr>
        <w:t>а</w:t>
      </w:r>
      <w:r w:rsidR="003C35FB" w:rsidRPr="00B202F2">
        <w:rPr>
          <w:rFonts w:ascii="Times New Roman" w:hAnsi="Times New Roman" w:cs="Times New Roman"/>
          <w:sz w:val="24"/>
          <w:szCs w:val="24"/>
        </w:rPr>
        <w:t xml:space="preserve"> соответствия результатов требованиям конкретной задачи.</w:t>
      </w:r>
    </w:p>
    <w:p w:rsidR="003C35FB" w:rsidRPr="00BD4B27" w:rsidRDefault="003C35FB" w:rsidP="000745F4">
      <w:pPr>
        <w:spacing w:after="0" w:line="240" w:lineRule="auto"/>
        <w:jc w:val="both"/>
        <w:rPr>
          <w:rFonts w:ascii="Times New Roman" w:hAnsi="Times New Roman" w:cs="Times New Roman"/>
          <w:b/>
          <w:sz w:val="24"/>
          <w:szCs w:val="24"/>
        </w:rPr>
      </w:pPr>
      <w:r w:rsidRPr="00BD4B27">
        <w:rPr>
          <w:rFonts w:ascii="Times New Roman" w:hAnsi="Times New Roman" w:cs="Times New Roman"/>
          <w:b/>
          <w:sz w:val="24"/>
          <w:szCs w:val="24"/>
        </w:rPr>
        <w:t>Обучающийся получит возможность для формирования:</w:t>
      </w:r>
    </w:p>
    <w:p w:rsidR="003C35FB" w:rsidRPr="00B202F2" w:rsidRDefault="003C35FB" w:rsidP="000745F4">
      <w:pPr>
        <w:pStyle w:val="a4"/>
        <w:numPr>
          <w:ilvl w:val="0"/>
          <w:numId w:val="33"/>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выраженной познавательной мотивации;</w:t>
      </w:r>
    </w:p>
    <w:p w:rsidR="003C35FB" w:rsidRPr="00B202F2" w:rsidRDefault="003C35FB" w:rsidP="000745F4">
      <w:pPr>
        <w:pStyle w:val="a4"/>
        <w:numPr>
          <w:ilvl w:val="0"/>
          <w:numId w:val="33"/>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устойчивого интереса к новым способам познания;</w:t>
      </w:r>
    </w:p>
    <w:p w:rsidR="003C35FB" w:rsidRPr="00B202F2" w:rsidRDefault="003C35FB" w:rsidP="000745F4">
      <w:pPr>
        <w:pStyle w:val="a4"/>
        <w:numPr>
          <w:ilvl w:val="0"/>
          <w:numId w:val="33"/>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адекватного понимания причин успешности/неуспешности проектной деятельности.</w:t>
      </w:r>
    </w:p>
    <w:p w:rsidR="003C35FB" w:rsidRPr="00B202F2" w:rsidRDefault="003C35FB" w:rsidP="000745F4">
      <w:pPr>
        <w:spacing w:after="0" w:line="240" w:lineRule="auto"/>
        <w:jc w:val="both"/>
        <w:rPr>
          <w:rFonts w:ascii="Times New Roman" w:hAnsi="Times New Roman" w:cs="Times New Roman"/>
          <w:sz w:val="24"/>
          <w:szCs w:val="24"/>
        </w:rPr>
      </w:pPr>
      <w:r w:rsidRPr="00B202F2">
        <w:rPr>
          <w:rFonts w:ascii="Times New Roman" w:hAnsi="Times New Roman" w:cs="Times New Roman"/>
          <w:sz w:val="24"/>
          <w:szCs w:val="24"/>
        </w:rPr>
        <w:t>Метапредметные:</w:t>
      </w:r>
    </w:p>
    <w:p w:rsidR="003C35FB" w:rsidRPr="00B80A0B" w:rsidRDefault="003C35FB" w:rsidP="000745F4">
      <w:pPr>
        <w:spacing w:after="0" w:line="240" w:lineRule="auto"/>
        <w:jc w:val="both"/>
        <w:rPr>
          <w:rFonts w:ascii="Times New Roman" w:hAnsi="Times New Roman" w:cs="Times New Roman"/>
          <w:b/>
          <w:sz w:val="24"/>
          <w:szCs w:val="24"/>
        </w:rPr>
      </w:pPr>
      <w:r w:rsidRPr="00B80A0B">
        <w:rPr>
          <w:rFonts w:ascii="Times New Roman" w:hAnsi="Times New Roman" w:cs="Times New Roman"/>
          <w:b/>
          <w:sz w:val="24"/>
          <w:szCs w:val="24"/>
        </w:rPr>
        <w:t>Обучающийся научится:</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принимать и сохранять учебную задачу;</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планировать свои действия;</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осуществлять итоговый и пошаговый контроль;</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различать способ и результат действия;</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вносить коррективы в действия на основе их оценки и учёта ошибок;</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lastRenderedPageBreak/>
        <w:t>осуществлять поиск информации с использованием учебной и дополнительной литературы в открытом информационном пространстве, в том числе контролируемом пространстве Интернета;</w:t>
      </w:r>
    </w:p>
    <w:p w:rsidR="003C35FB" w:rsidRPr="00B202F2"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использовать знаки, символы, модели, схемы для решения познавательных задач и представления их результатов;</w:t>
      </w:r>
    </w:p>
    <w:p w:rsidR="003C35FB" w:rsidRPr="00A900A5"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A900A5">
        <w:rPr>
          <w:rFonts w:ascii="Times New Roman" w:hAnsi="Times New Roman" w:cs="Times New Roman"/>
          <w:sz w:val="24"/>
          <w:szCs w:val="24"/>
        </w:rPr>
        <w:t>анализировать объекты, выделять главное;</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видеть проблемы, ставить вопросы, высказывать суждения, делать умозаключения и выводы, аргументировать идеи</w:t>
      </w:r>
      <w:r w:rsidR="00A900A5">
        <w:rPr>
          <w:rFonts w:ascii="Times New Roman" w:hAnsi="Times New Roman" w:cs="Times New Roman"/>
          <w:sz w:val="24"/>
          <w:szCs w:val="24"/>
        </w:rPr>
        <w:t>.</w:t>
      </w:r>
    </w:p>
    <w:p w:rsidR="003C35FB" w:rsidRPr="00B80A0B" w:rsidRDefault="003C35FB" w:rsidP="000745F4">
      <w:pPr>
        <w:spacing w:after="0" w:line="240" w:lineRule="auto"/>
        <w:jc w:val="both"/>
        <w:rPr>
          <w:rFonts w:ascii="Times New Roman" w:hAnsi="Times New Roman" w:cs="Times New Roman"/>
          <w:b/>
          <w:sz w:val="24"/>
          <w:szCs w:val="24"/>
        </w:rPr>
      </w:pPr>
      <w:r w:rsidRPr="00B80A0B">
        <w:rPr>
          <w:rFonts w:ascii="Times New Roman" w:hAnsi="Times New Roman" w:cs="Times New Roman"/>
          <w:b/>
          <w:sz w:val="24"/>
          <w:szCs w:val="24"/>
        </w:rPr>
        <w:t>Обучающийся получит возможность научиться:</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самостоятельно находить варианты решения познавательной задачи;</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осуществлять расширенный поиск информации в соответствии с проектной задачей с использованием ресурсов библиотек и сети Интернет;</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фиксировать информацию с помощью инструментов ИКТ;</w:t>
      </w:r>
    </w:p>
    <w:p w:rsidR="003C35F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осознанно и произвольно строить сообщения в устной и письменной форме;</w:t>
      </w:r>
    </w:p>
    <w:p w:rsidR="003C35FB" w:rsidRPr="00B80A0B" w:rsidRDefault="003C35FB" w:rsidP="000745F4">
      <w:pPr>
        <w:pStyle w:val="a4"/>
        <w:numPr>
          <w:ilvl w:val="0"/>
          <w:numId w:val="3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речь для планирования и регуляции своей деятельности.</w:t>
      </w:r>
    </w:p>
    <w:p w:rsidR="003C35FB" w:rsidRPr="00B202F2" w:rsidRDefault="003C35FB" w:rsidP="000745F4">
      <w:pPr>
        <w:spacing w:after="0" w:line="240" w:lineRule="auto"/>
        <w:jc w:val="both"/>
        <w:rPr>
          <w:rFonts w:ascii="Times New Roman" w:hAnsi="Times New Roman" w:cs="Times New Roman"/>
          <w:sz w:val="24"/>
          <w:szCs w:val="24"/>
        </w:rPr>
      </w:pPr>
      <w:r w:rsidRPr="00B202F2">
        <w:rPr>
          <w:rFonts w:ascii="Times New Roman" w:hAnsi="Times New Roman" w:cs="Times New Roman"/>
          <w:sz w:val="24"/>
          <w:szCs w:val="24"/>
        </w:rPr>
        <w:t>Предметные:</w:t>
      </w:r>
    </w:p>
    <w:p w:rsidR="003C35FB" w:rsidRPr="00B202F2" w:rsidRDefault="003C35FB" w:rsidP="000745F4">
      <w:pPr>
        <w:pStyle w:val="a4"/>
        <w:numPr>
          <w:ilvl w:val="0"/>
          <w:numId w:val="35"/>
        </w:numPr>
        <w:spacing w:after="0" w:line="240" w:lineRule="auto"/>
        <w:ind w:left="284" w:hanging="284"/>
        <w:rPr>
          <w:rFonts w:ascii="Times New Roman" w:hAnsi="Times New Roman" w:cs="Times New Roman"/>
          <w:sz w:val="24"/>
          <w:szCs w:val="24"/>
        </w:rPr>
      </w:pPr>
      <w:r w:rsidRPr="00B202F2">
        <w:rPr>
          <w:rFonts w:ascii="Times New Roman" w:hAnsi="Times New Roman" w:cs="Times New Roman"/>
          <w:sz w:val="24"/>
          <w:szCs w:val="24"/>
        </w:rPr>
        <w:t>обучающийся будет знать понятия «проблема»,</w:t>
      </w:r>
      <w:r w:rsidR="001F0FBE" w:rsidRPr="001F0FBE">
        <w:rPr>
          <w:rFonts w:ascii="Times New Roman" w:hAnsi="Times New Roman" w:cs="Times New Roman"/>
          <w:sz w:val="24"/>
          <w:szCs w:val="24"/>
        </w:rPr>
        <w:t xml:space="preserve"> </w:t>
      </w:r>
      <w:r w:rsidR="001F0FBE" w:rsidRPr="00B202F2">
        <w:rPr>
          <w:rFonts w:ascii="Times New Roman" w:hAnsi="Times New Roman" w:cs="Times New Roman"/>
          <w:sz w:val="24"/>
          <w:szCs w:val="24"/>
        </w:rPr>
        <w:t>«проект»</w:t>
      </w:r>
      <w:r w:rsidR="001F0FBE">
        <w:rPr>
          <w:rFonts w:ascii="Times New Roman" w:hAnsi="Times New Roman" w:cs="Times New Roman"/>
          <w:sz w:val="24"/>
          <w:szCs w:val="24"/>
        </w:rPr>
        <w:t>,</w:t>
      </w:r>
      <w:r w:rsidRPr="00B202F2">
        <w:rPr>
          <w:rFonts w:ascii="Times New Roman" w:hAnsi="Times New Roman" w:cs="Times New Roman"/>
          <w:sz w:val="24"/>
          <w:szCs w:val="24"/>
        </w:rPr>
        <w:t xml:space="preserve"> «</w:t>
      </w:r>
      <w:r w:rsidR="001F0FBE">
        <w:rPr>
          <w:rFonts w:ascii="Times New Roman" w:hAnsi="Times New Roman" w:cs="Times New Roman"/>
          <w:sz w:val="24"/>
          <w:szCs w:val="24"/>
        </w:rPr>
        <w:t>этапы проекта</w:t>
      </w:r>
      <w:r w:rsidRPr="00B202F2">
        <w:rPr>
          <w:rFonts w:ascii="Times New Roman" w:hAnsi="Times New Roman" w:cs="Times New Roman"/>
          <w:sz w:val="24"/>
          <w:szCs w:val="24"/>
        </w:rPr>
        <w:t xml:space="preserve">», </w:t>
      </w:r>
      <w:r w:rsidR="001F0FBE">
        <w:rPr>
          <w:rFonts w:ascii="Times New Roman" w:hAnsi="Times New Roman" w:cs="Times New Roman"/>
          <w:sz w:val="24"/>
          <w:szCs w:val="24"/>
        </w:rPr>
        <w:t xml:space="preserve">«продукт проекта», </w:t>
      </w:r>
      <w:r w:rsidRPr="00B202F2">
        <w:rPr>
          <w:rFonts w:ascii="Times New Roman" w:hAnsi="Times New Roman" w:cs="Times New Roman"/>
          <w:sz w:val="24"/>
          <w:szCs w:val="24"/>
        </w:rPr>
        <w:t>«</w:t>
      </w:r>
      <w:r w:rsidR="00642619">
        <w:rPr>
          <w:rFonts w:ascii="Times New Roman" w:hAnsi="Times New Roman" w:cs="Times New Roman"/>
          <w:sz w:val="24"/>
          <w:szCs w:val="24"/>
        </w:rPr>
        <w:t>ресурсы проекта</w:t>
      </w:r>
      <w:r w:rsidRPr="00B202F2">
        <w:rPr>
          <w:rFonts w:ascii="Times New Roman" w:hAnsi="Times New Roman" w:cs="Times New Roman"/>
          <w:sz w:val="24"/>
          <w:szCs w:val="24"/>
        </w:rPr>
        <w:t xml:space="preserve">»; </w:t>
      </w:r>
    </w:p>
    <w:p w:rsidR="003C35FB" w:rsidRPr="00B202F2" w:rsidRDefault="003C35FB" w:rsidP="000745F4">
      <w:pPr>
        <w:pStyle w:val="a4"/>
        <w:numPr>
          <w:ilvl w:val="0"/>
          <w:numId w:val="35"/>
        </w:numPr>
        <w:spacing w:after="0" w:line="240" w:lineRule="auto"/>
        <w:ind w:left="284" w:hanging="284"/>
        <w:jc w:val="both"/>
        <w:rPr>
          <w:rFonts w:ascii="Times New Roman" w:hAnsi="Times New Roman" w:cs="Times New Roman"/>
          <w:sz w:val="24"/>
          <w:szCs w:val="24"/>
        </w:rPr>
      </w:pPr>
      <w:r w:rsidRPr="00B202F2">
        <w:rPr>
          <w:rFonts w:ascii="Times New Roman" w:hAnsi="Times New Roman" w:cs="Times New Roman"/>
          <w:sz w:val="24"/>
          <w:szCs w:val="24"/>
        </w:rPr>
        <w:t>обучающийся усвоит основные закономерности</w:t>
      </w:r>
      <w:r w:rsidR="00D0783D">
        <w:rPr>
          <w:rFonts w:ascii="Times New Roman" w:hAnsi="Times New Roman" w:cs="Times New Roman"/>
          <w:sz w:val="24"/>
          <w:szCs w:val="24"/>
        </w:rPr>
        <w:t xml:space="preserve"> </w:t>
      </w:r>
      <w:r w:rsidR="00D0783D">
        <w:rPr>
          <w:rFonts w:ascii="Times New Roman" w:eastAsia="Calibri" w:hAnsi="Times New Roman" w:cs="Times New Roman"/>
          <w:sz w:val="24"/>
          <w:szCs w:val="24"/>
        </w:rPr>
        <w:t xml:space="preserve">проектной деятельности </w:t>
      </w:r>
      <w:r w:rsidRPr="00B202F2">
        <w:rPr>
          <w:rFonts w:ascii="Times New Roman" w:eastAsia="Calibri" w:hAnsi="Times New Roman" w:cs="Times New Roman"/>
          <w:sz w:val="24"/>
          <w:szCs w:val="24"/>
        </w:rPr>
        <w:t>и реализации проектов</w:t>
      </w:r>
      <w:r w:rsidRPr="00B202F2">
        <w:rPr>
          <w:rFonts w:ascii="Times New Roman" w:hAnsi="Times New Roman" w:cs="Times New Roman"/>
          <w:sz w:val="24"/>
          <w:szCs w:val="24"/>
        </w:rPr>
        <w:t>.</w:t>
      </w:r>
    </w:p>
    <w:p w:rsidR="00AA4624" w:rsidRDefault="00AA4624" w:rsidP="000745F4">
      <w:pPr>
        <w:spacing w:after="0" w:line="360" w:lineRule="auto"/>
        <w:jc w:val="center"/>
        <w:rPr>
          <w:rFonts w:ascii="Times New Roman" w:hAnsi="Times New Roman" w:cs="Times New Roman"/>
          <w:b/>
          <w:sz w:val="24"/>
          <w:szCs w:val="24"/>
        </w:rPr>
      </w:pPr>
      <w:r w:rsidRPr="00A52AA4">
        <w:rPr>
          <w:rFonts w:ascii="Times New Roman" w:hAnsi="Times New Roman" w:cs="Times New Roman"/>
          <w:b/>
          <w:sz w:val="24"/>
          <w:szCs w:val="24"/>
        </w:rPr>
        <w:t>УЧЕБНО-ТЕМАТИЧЕСКОЕ ПЛАНИРОВАНИЕ</w:t>
      </w:r>
    </w:p>
    <w:tbl>
      <w:tblPr>
        <w:tblStyle w:val="a3"/>
        <w:tblW w:w="0" w:type="auto"/>
        <w:tblLook w:val="04A0"/>
      </w:tblPr>
      <w:tblGrid>
        <w:gridCol w:w="445"/>
        <w:gridCol w:w="6326"/>
        <w:gridCol w:w="2800"/>
      </w:tblGrid>
      <w:tr w:rsidR="00D7649E" w:rsidRPr="00687E1B" w:rsidTr="001F0FBE">
        <w:tc>
          <w:tcPr>
            <w:tcW w:w="445" w:type="dxa"/>
          </w:tcPr>
          <w:p w:rsidR="00D7649E" w:rsidRPr="00687E1B" w:rsidRDefault="00D7649E" w:rsidP="000745F4">
            <w:pPr>
              <w:rPr>
                <w:sz w:val="24"/>
                <w:szCs w:val="24"/>
              </w:rPr>
            </w:pPr>
            <w:r w:rsidRPr="00687E1B">
              <w:rPr>
                <w:sz w:val="24"/>
                <w:szCs w:val="24"/>
              </w:rPr>
              <w:t>№</w:t>
            </w:r>
          </w:p>
        </w:tc>
        <w:tc>
          <w:tcPr>
            <w:tcW w:w="6326" w:type="dxa"/>
          </w:tcPr>
          <w:p w:rsidR="00D7649E" w:rsidRPr="00DF643B" w:rsidRDefault="00D7649E" w:rsidP="000745F4">
            <w:pPr>
              <w:rPr>
                <w:b/>
                <w:sz w:val="24"/>
                <w:szCs w:val="24"/>
              </w:rPr>
            </w:pPr>
            <w:r w:rsidRPr="00DF643B">
              <w:rPr>
                <w:b/>
                <w:sz w:val="24"/>
                <w:szCs w:val="24"/>
              </w:rPr>
              <w:t>Тема занятия</w:t>
            </w:r>
          </w:p>
        </w:tc>
        <w:tc>
          <w:tcPr>
            <w:tcW w:w="2800" w:type="dxa"/>
          </w:tcPr>
          <w:p w:rsidR="00D7649E" w:rsidRPr="00DF643B" w:rsidRDefault="00D7649E" w:rsidP="000745F4">
            <w:pPr>
              <w:rPr>
                <w:b/>
                <w:sz w:val="24"/>
                <w:szCs w:val="24"/>
              </w:rPr>
            </w:pPr>
            <w:r w:rsidRPr="00DF643B">
              <w:rPr>
                <w:b/>
                <w:sz w:val="24"/>
                <w:szCs w:val="24"/>
              </w:rPr>
              <w:t>Количество часов</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Введение в проектную деятельность. Что такое проект?</w:t>
            </w:r>
          </w:p>
        </w:tc>
        <w:tc>
          <w:tcPr>
            <w:tcW w:w="2800" w:type="dxa"/>
          </w:tcPr>
          <w:p w:rsidR="00D7649E" w:rsidRPr="00687E1B" w:rsidRDefault="00D7649E" w:rsidP="000745F4">
            <w:pPr>
              <w:rPr>
                <w:sz w:val="24"/>
                <w:szCs w:val="24"/>
              </w:rPr>
            </w:pPr>
            <w:r>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Классификация проектов.</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Тема проекта. Как выбрать и правильно сформулировать тему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Ситуация и проблема проекта. Актуальность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Цель и задачи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Продукт и результат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 xml:space="preserve">Планирование деятельности в рамках проекта. </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Этапы реализации проекта. Ресурсы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Реализация проекта. Поиск и отбор информации.</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Анализ информации. Обобщение полученных данных.</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372480" w:rsidRDefault="00D7649E" w:rsidP="000745F4">
            <w:pPr>
              <w:rPr>
                <w:sz w:val="24"/>
                <w:szCs w:val="24"/>
              </w:rPr>
            </w:pPr>
            <w:r w:rsidRPr="00372480">
              <w:rPr>
                <w:sz w:val="24"/>
                <w:szCs w:val="24"/>
              </w:rPr>
              <w:t>Реализация проекта. Методик</w:t>
            </w:r>
            <w:r>
              <w:rPr>
                <w:sz w:val="24"/>
                <w:szCs w:val="24"/>
              </w:rPr>
              <w:t>и</w:t>
            </w:r>
            <w:r w:rsidRPr="00372480">
              <w:rPr>
                <w:sz w:val="24"/>
                <w:szCs w:val="24"/>
              </w:rPr>
              <w:t xml:space="preserve"> проектной деятельности. </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 xml:space="preserve">Создание продукта проекта. </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Анализ результатов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Описание содержания проекта. Отчет о реализации проекта.</w:t>
            </w:r>
          </w:p>
        </w:tc>
        <w:tc>
          <w:tcPr>
            <w:tcW w:w="2800" w:type="dxa"/>
          </w:tcPr>
          <w:p w:rsidR="00D7649E" w:rsidRPr="00687E1B" w:rsidRDefault="00D7649E" w:rsidP="000745F4">
            <w:pPr>
              <w:rPr>
                <w:sz w:val="24"/>
                <w:szCs w:val="24"/>
              </w:rPr>
            </w:pPr>
            <w:r w:rsidRPr="00687E1B">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Pr="00687E1B" w:rsidRDefault="00D7649E" w:rsidP="000745F4">
            <w:pPr>
              <w:rPr>
                <w:sz w:val="24"/>
                <w:szCs w:val="24"/>
              </w:rPr>
            </w:pPr>
            <w:r>
              <w:rPr>
                <w:sz w:val="24"/>
                <w:szCs w:val="24"/>
              </w:rPr>
              <w:t>Оформление и презентация проекта.</w:t>
            </w:r>
          </w:p>
        </w:tc>
        <w:tc>
          <w:tcPr>
            <w:tcW w:w="2800" w:type="dxa"/>
          </w:tcPr>
          <w:p w:rsidR="00D7649E" w:rsidRPr="00687E1B" w:rsidRDefault="00D7649E" w:rsidP="000745F4">
            <w:pPr>
              <w:rPr>
                <w:sz w:val="24"/>
                <w:szCs w:val="24"/>
              </w:rPr>
            </w:pPr>
            <w:r>
              <w:rPr>
                <w:sz w:val="24"/>
                <w:szCs w:val="24"/>
              </w:rPr>
              <w:t>1</w:t>
            </w:r>
          </w:p>
        </w:tc>
      </w:tr>
      <w:tr w:rsidR="00D7649E" w:rsidRPr="00687E1B" w:rsidTr="001F0FBE">
        <w:tc>
          <w:tcPr>
            <w:tcW w:w="445" w:type="dxa"/>
          </w:tcPr>
          <w:p w:rsidR="00D7649E" w:rsidRPr="000A4402" w:rsidRDefault="00D7649E" w:rsidP="000745F4">
            <w:pPr>
              <w:pStyle w:val="a4"/>
              <w:numPr>
                <w:ilvl w:val="0"/>
                <w:numId w:val="29"/>
              </w:numPr>
              <w:rPr>
                <w:sz w:val="24"/>
                <w:szCs w:val="24"/>
              </w:rPr>
            </w:pPr>
          </w:p>
        </w:tc>
        <w:tc>
          <w:tcPr>
            <w:tcW w:w="6326" w:type="dxa"/>
          </w:tcPr>
          <w:p w:rsidR="00D7649E" w:rsidRDefault="00D7649E" w:rsidP="000745F4">
            <w:pPr>
              <w:rPr>
                <w:sz w:val="24"/>
                <w:szCs w:val="24"/>
              </w:rPr>
            </w:pPr>
            <w:r>
              <w:rPr>
                <w:sz w:val="24"/>
                <w:szCs w:val="24"/>
              </w:rPr>
              <w:t>Защита проекта. Подготовка публичного выступления.</w:t>
            </w:r>
          </w:p>
        </w:tc>
        <w:tc>
          <w:tcPr>
            <w:tcW w:w="2800" w:type="dxa"/>
          </w:tcPr>
          <w:p w:rsidR="00D7649E" w:rsidRDefault="00D7649E" w:rsidP="000745F4">
            <w:pPr>
              <w:rPr>
                <w:sz w:val="24"/>
                <w:szCs w:val="24"/>
              </w:rPr>
            </w:pPr>
            <w:r>
              <w:rPr>
                <w:sz w:val="24"/>
                <w:szCs w:val="24"/>
              </w:rPr>
              <w:t>1</w:t>
            </w:r>
          </w:p>
        </w:tc>
      </w:tr>
      <w:tr w:rsidR="00D7649E" w:rsidRPr="00687E1B" w:rsidTr="00CA1EAC">
        <w:tc>
          <w:tcPr>
            <w:tcW w:w="6771" w:type="dxa"/>
            <w:gridSpan w:val="2"/>
          </w:tcPr>
          <w:p w:rsidR="00D7649E" w:rsidRPr="00687E1B" w:rsidRDefault="00D7649E" w:rsidP="000745F4">
            <w:pPr>
              <w:rPr>
                <w:b/>
                <w:sz w:val="24"/>
                <w:szCs w:val="24"/>
              </w:rPr>
            </w:pPr>
            <w:r w:rsidRPr="00687E1B">
              <w:rPr>
                <w:b/>
                <w:sz w:val="24"/>
                <w:szCs w:val="24"/>
              </w:rPr>
              <w:t>ИТОГО</w:t>
            </w:r>
          </w:p>
        </w:tc>
        <w:tc>
          <w:tcPr>
            <w:tcW w:w="2800" w:type="dxa"/>
          </w:tcPr>
          <w:p w:rsidR="00D7649E" w:rsidRPr="00687E1B" w:rsidRDefault="00D7649E" w:rsidP="000745F4">
            <w:pPr>
              <w:rPr>
                <w:b/>
                <w:sz w:val="24"/>
                <w:szCs w:val="24"/>
              </w:rPr>
            </w:pPr>
            <w:r>
              <w:rPr>
                <w:b/>
                <w:sz w:val="24"/>
                <w:szCs w:val="24"/>
              </w:rPr>
              <w:t>16</w:t>
            </w:r>
            <w:r w:rsidRPr="00687E1B">
              <w:rPr>
                <w:b/>
                <w:sz w:val="24"/>
                <w:szCs w:val="24"/>
              </w:rPr>
              <w:t xml:space="preserve"> час</w:t>
            </w:r>
            <w:r>
              <w:rPr>
                <w:b/>
                <w:sz w:val="24"/>
                <w:szCs w:val="24"/>
              </w:rPr>
              <w:t>ов</w:t>
            </w:r>
          </w:p>
        </w:tc>
      </w:tr>
    </w:tbl>
    <w:p w:rsidR="00FA7832" w:rsidRDefault="00FA7832" w:rsidP="000745F4">
      <w:pPr>
        <w:spacing w:after="0" w:line="240" w:lineRule="auto"/>
        <w:ind w:firstLine="709"/>
        <w:jc w:val="center"/>
        <w:rPr>
          <w:rFonts w:ascii="Times New Roman" w:hAnsi="Times New Roman" w:cs="Times New Roman"/>
          <w:b/>
          <w:sz w:val="24"/>
          <w:szCs w:val="24"/>
        </w:rPr>
      </w:pPr>
    </w:p>
    <w:p w:rsidR="00D7649E" w:rsidRPr="00AA4624" w:rsidRDefault="00AA4624" w:rsidP="000745F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D7649E" w:rsidRPr="00527E54" w:rsidRDefault="00D7649E" w:rsidP="000745F4">
      <w:pPr>
        <w:pStyle w:val="a4"/>
        <w:numPr>
          <w:ilvl w:val="0"/>
          <w:numId w:val="30"/>
        </w:numPr>
        <w:spacing w:after="0" w:line="259" w:lineRule="auto"/>
        <w:rPr>
          <w:rFonts w:ascii="Times New Roman" w:hAnsi="Times New Roman" w:cs="Times New Roman"/>
          <w:b/>
          <w:bCs/>
          <w:sz w:val="24"/>
          <w:szCs w:val="24"/>
        </w:rPr>
      </w:pPr>
      <w:r w:rsidRPr="00527E54">
        <w:rPr>
          <w:rFonts w:ascii="Times New Roman" w:hAnsi="Times New Roman" w:cs="Times New Roman"/>
          <w:b/>
          <w:sz w:val="24"/>
          <w:szCs w:val="24"/>
        </w:rPr>
        <w:t>Введение в проектную деятельность. Что такое проект?</w:t>
      </w:r>
      <w:r w:rsidRPr="00527E54">
        <w:rPr>
          <w:rFonts w:ascii="Times New Roman" w:hAnsi="Times New Roman" w:cs="Times New Roman"/>
          <w:sz w:val="24"/>
          <w:szCs w:val="24"/>
        </w:rPr>
        <w:br/>
        <w:t>Важность проектных умений в современном мире. Понятия «проект», «исследование», «проектирование». Исследование и проектирование как основные методы познания и деятельности. Сходство и различие исследовательской и проектной деятельности.</w:t>
      </w:r>
    </w:p>
    <w:p w:rsidR="00D7649E" w:rsidRPr="00A27A74" w:rsidRDefault="00D7649E" w:rsidP="000745F4">
      <w:pPr>
        <w:pStyle w:val="a4"/>
        <w:numPr>
          <w:ilvl w:val="0"/>
          <w:numId w:val="30"/>
        </w:numPr>
        <w:spacing w:after="0" w:line="259" w:lineRule="auto"/>
        <w:rPr>
          <w:rFonts w:ascii="Times New Roman" w:hAnsi="Times New Roman" w:cs="Times New Roman"/>
          <w:b/>
          <w:bCs/>
          <w:sz w:val="24"/>
          <w:szCs w:val="24"/>
        </w:rPr>
      </w:pPr>
      <w:r w:rsidRPr="00527E54">
        <w:rPr>
          <w:rFonts w:ascii="Times New Roman" w:hAnsi="Times New Roman" w:cs="Times New Roman"/>
          <w:b/>
          <w:sz w:val="24"/>
          <w:szCs w:val="24"/>
        </w:rPr>
        <w:lastRenderedPageBreak/>
        <w:t>Классификация проектов.</w:t>
      </w:r>
      <w:r>
        <w:rPr>
          <w:rFonts w:ascii="Times New Roman" w:hAnsi="Times New Roman" w:cs="Times New Roman"/>
          <w:b/>
          <w:bCs/>
          <w:sz w:val="24"/>
          <w:szCs w:val="24"/>
        </w:rPr>
        <w:br/>
      </w:r>
      <w:r>
        <w:rPr>
          <w:rFonts w:ascii="Times New Roman" w:hAnsi="Times New Roman" w:cs="Times New Roman"/>
          <w:bCs/>
          <w:sz w:val="24"/>
          <w:szCs w:val="24"/>
        </w:rPr>
        <w:t>Типы и в</w:t>
      </w:r>
      <w:r w:rsidRPr="00585D88">
        <w:rPr>
          <w:rFonts w:ascii="Times New Roman" w:hAnsi="Times New Roman" w:cs="Times New Roman"/>
          <w:bCs/>
          <w:sz w:val="24"/>
          <w:szCs w:val="24"/>
        </w:rPr>
        <w:t>иды проектов</w:t>
      </w:r>
      <w:r>
        <w:rPr>
          <w:rFonts w:ascii="Times New Roman" w:hAnsi="Times New Roman" w:cs="Times New Roman"/>
          <w:bCs/>
          <w:sz w:val="24"/>
          <w:szCs w:val="24"/>
        </w:rPr>
        <w:t xml:space="preserve"> (по количеству участников, по времени реализации, по направлению, по результату).</w:t>
      </w:r>
      <w:r>
        <w:rPr>
          <w:rFonts w:ascii="Times New Roman" w:hAnsi="Times New Roman" w:cs="Times New Roman"/>
          <w:b/>
          <w:bCs/>
          <w:sz w:val="24"/>
          <w:szCs w:val="24"/>
        </w:rPr>
        <w:t xml:space="preserve"> </w:t>
      </w:r>
      <w:r w:rsidRPr="0013482D">
        <w:rPr>
          <w:rFonts w:ascii="Times New Roman" w:hAnsi="Times New Roman" w:cs="Times New Roman"/>
          <w:bCs/>
          <w:sz w:val="24"/>
          <w:szCs w:val="24"/>
        </w:rPr>
        <w:t>Примеры проектов.</w:t>
      </w:r>
    </w:p>
    <w:p w:rsidR="00D7649E" w:rsidRPr="00F338F7" w:rsidRDefault="00D7649E" w:rsidP="000745F4">
      <w:pPr>
        <w:pStyle w:val="a4"/>
        <w:numPr>
          <w:ilvl w:val="0"/>
          <w:numId w:val="30"/>
        </w:numPr>
        <w:spacing w:after="0" w:line="259" w:lineRule="auto"/>
        <w:rPr>
          <w:rFonts w:ascii="Times New Roman" w:hAnsi="Times New Roman" w:cs="Times New Roman"/>
          <w:b/>
          <w:bCs/>
          <w:sz w:val="24"/>
          <w:szCs w:val="24"/>
        </w:rPr>
      </w:pPr>
      <w:r w:rsidRPr="005E68CD">
        <w:rPr>
          <w:rFonts w:ascii="Times New Roman" w:hAnsi="Times New Roman" w:cs="Times New Roman"/>
          <w:b/>
          <w:sz w:val="24"/>
          <w:szCs w:val="24"/>
        </w:rPr>
        <w:t>Тема проекта. Как выбрать и правильно сформулировать тему проекта?</w:t>
      </w:r>
      <w:r w:rsidRPr="005E68CD">
        <w:rPr>
          <w:rFonts w:ascii="Times New Roman" w:hAnsi="Times New Roman" w:cs="Times New Roman"/>
          <w:b/>
          <w:sz w:val="24"/>
          <w:szCs w:val="24"/>
        </w:rPr>
        <w:br/>
      </w:r>
      <w:r>
        <w:rPr>
          <w:rFonts w:ascii="Times New Roman" w:hAnsi="Times New Roman" w:cs="Times New Roman"/>
          <w:sz w:val="24"/>
          <w:szCs w:val="24"/>
        </w:rPr>
        <w:t>Отчего зависит выбор темы? Какая тема может быть актуальной? Увлечения, хобби и тема проекта. Направления (классификация) тем. Как правильно сформулировать тему проекта? «Неправильные» темы.</w:t>
      </w:r>
    </w:p>
    <w:p w:rsidR="00D7649E" w:rsidRPr="005E68CD" w:rsidRDefault="00D7649E" w:rsidP="000745F4">
      <w:pPr>
        <w:pStyle w:val="a4"/>
        <w:numPr>
          <w:ilvl w:val="0"/>
          <w:numId w:val="30"/>
        </w:numPr>
        <w:spacing w:after="0" w:line="259" w:lineRule="auto"/>
        <w:rPr>
          <w:rFonts w:ascii="Times New Roman" w:hAnsi="Times New Roman" w:cs="Times New Roman"/>
          <w:b/>
          <w:bCs/>
          <w:sz w:val="24"/>
          <w:szCs w:val="24"/>
        </w:rPr>
      </w:pPr>
      <w:r w:rsidRPr="005E68CD">
        <w:rPr>
          <w:rFonts w:ascii="Times New Roman" w:hAnsi="Times New Roman" w:cs="Times New Roman"/>
          <w:b/>
          <w:sz w:val="24"/>
          <w:szCs w:val="24"/>
        </w:rPr>
        <w:t>Ситуация и проблема проекта. Актуальность проекта.</w:t>
      </w:r>
      <w:r>
        <w:rPr>
          <w:rFonts w:ascii="Times New Roman" w:hAnsi="Times New Roman" w:cs="Times New Roman"/>
          <w:sz w:val="24"/>
          <w:szCs w:val="24"/>
        </w:rPr>
        <w:br/>
        <w:t xml:space="preserve">Что такое ситуация? Желаемая и реальная ситуация. Описание и анализ ситуации. Выявление противоречия. Проблемный вопрос. Учимся находить и формулировать проблему. Причины  возникновения и пути решения проблемы. Что такое актуальность и для кого выявленная проблема актуальна (для страны, сообщества, одного человека и др.) Правильная формулировка актуальности проекта. </w:t>
      </w:r>
    </w:p>
    <w:p w:rsidR="00D7649E" w:rsidRPr="00EC13EF"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Цель и задачи проекта.</w:t>
      </w:r>
      <w:r>
        <w:rPr>
          <w:rFonts w:ascii="Times New Roman" w:hAnsi="Times New Roman" w:cs="Times New Roman"/>
          <w:sz w:val="24"/>
          <w:szCs w:val="24"/>
        </w:rPr>
        <w:br/>
        <w:t>Как правильно поставить и сформулировать цель проекта? Постановка цели как прогнозируемый результат. Что такое задача? Как связаны цель и задачи? Задачи как этапы движения к цели. Как правильно сформулировать задачи?</w:t>
      </w:r>
    </w:p>
    <w:p w:rsidR="00D7649E" w:rsidRPr="00B33E86"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Продукт и результат проекта.</w:t>
      </w:r>
      <w:r>
        <w:rPr>
          <w:rFonts w:ascii="Times New Roman" w:hAnsi="Times New Roman" w:cs="Times New Roman"/>
          <w:sz w:val="24"/>
          <w:szCs w:val="24"/>
        </w:rPr>
        <w:br/>
        <w:t>Что такое продукт проекта? Продукт и результат – не одно и то же. Как они связаны друг с другом? Как правильно сформулировать ожидаемый результат проекта?</w:t>
      </w:r>
    </w:p>
    <w:p w:rsidR="00D7649E" w:rsidRPr="00D73DD7"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Планирование деятельности в рамках проекта.</w:t>
      </w:r>
      <w:r>
        <w:rPr>
          <w:rFonts w:ascii="Times New Roman" w:hAnsi="Times New Roman" w:cs="Times New Roman"/>
          <w:sz w:val="24"/>
          <w:szCs w:val="24"/>
        </w:rPr>
        <w:t xml:space="preserve"> </w:t>
      </w:r>
      <w:r>
        <w:rPr>
          <w:rFonts w:ascii="Times New Roman" w:hAnsi="Times New Roman" w:cs="Times New Roman"/>
          <w:sz w:val="24"/>
          <w:szCs w:val="24"/>
        </w:rPr>
        <w:br/>
        <w:t>Что нужно сделать, чтобы достичь цели проекта? Последовательность действий. С чего начать? Задачи проекта – основа плана. Действия или шаги для выполнения задачи – содержание проекта.</w:t>
      </w:r>
    </w:p>
    <w:p w:rsidR="00D7649E" w:rsidRPr="000950A4"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Этапы реализации проекта. Ресурсы проекта.</w:t>
      </w:r>
      <w:r>
        <w:rPr>
          <w:rFonts w:ascii="Times New Roman" w:hAnsi="Times New Roman" w:cs="Times New Roman"/>
          <w:sz w:val="24"/>
          <w:szCs w:val="24"/>
        </w:rPr>
        <w:br/>
        <w:t>Сколько этапов у проекта? Как спланировать время реализации проекта? Сколько времени потребуется для выполнения каждой задачи? Дорожная карта проекта. Что потребуется для реализации проекта? Что уже есть? Где брать недостающие ресурсы? Кто такие социальные партнеры?</w:t>
      </w:r>
    </w:p>
    <w:p w:rsidR="00D7649E" w:rsidRPr="00BA6701"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Реализация проекта. Поиск и отбор информации.</w:t>
      </w:r>
      <w:r>
        <w:rPr>
          <w:rFonts w:ascii="Times New Roman" w:hAnsi="Times New Roman" w:cs="Times New Roman"/>
          <w:sz w:val="24"/>
          <w:szCs w:val="24"/>
        </w:rPr>
        <w:br/>
        <w:t>Где искать информацию по теме проекта? Виды и источники информации и их специфика. Как работать с информацией? Правила отбора. Как проверить достоверность? Кто может помочь?</w:t>
      </w:r>
    </w:p>
    <w:p w:rsidR="00D7649E" w:rsidRPr="003C44F7"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Реализация проекта</w:t>
      </w:r>
      <w:r>
        <w:rPr>
          <w:rFonts w:ascii="Times New Roman" w:hAnsi="Times New Roman" w:cs="Times New Roman"/>
          <w:b/>
          <w:sz w:val="24"/>
          <w:szCs w:val="24"/>
        </w:rPr>
        <w:t xml:space="preserve">. </w:t>
      </w:r>
      <w:r w:rsidRPr="00B45B91">
        <w:rPr>
          <w:rFonts w:ascii="Times New Roman" w:hAnsi="Times New Roman" w:cs="Times New Roman"/>
          <w:b/>
          <w:sz w:val="24"/>
          <w:szCs w:val="24"/>
        </w:rPr>
        <w:t>Анализ информации. Обобщение полученных данных.</w:t>
      </w:r>
      <w:r>
        <w:rPr>
          <w:rFonts w:ascii="Times New Roman" w:hAnsi="Times New Roman" w:cs="Times New Roman"/>
          <w:sz w:val="24"/>
          <w:szCs w:val="24"/>
        </w:rPr>
        <w:br/>
        <w:t>Изучение и анализ информации по теме проекта. Приемы работы с информацией. Учимся анализировать, сравнивать, рассуждать и делать выводы. Что такое синтез и обобщение? Последовательность изложения. Слова и словосочетания – помощники.</w:t>
      </w:r>
    </w:p>
    <w:p w:rsidR="00D7649E" w:rsidRPr="00436621" w:rsidRDefault="00D7649E" w:rsidP="000745F4">
      <w:pPr>
        <w:pStyle w:val="a4"/>
        <w:numPr>
          <w:ilvl w:val="0"/>
          <w:numId w:val="30"/>
        </w:numPr>
        <w:spacing w:after="0" w:line="259" w:lineRule="auto"/>
        <w:rPr>
          <w:rFonts w:ascii="Times New Roman" w:hAnsi="Times New Roman" w:cs="Times New Roman"/>
          <w:bCs/>
          <w:sz w:val="24"/>
          <w:szCs w:val="24"/>
        </w:rPr>
      </w:pPr>
      <w:r w:rsidRPr="00436621">
        <w:rPr>
          <w:rFonts w:ascii="Times New Roman" w:hAnsi="Times New Roman" w:cs="Times New Roman"/>
          <w:b/>
          <w:sz w:val="24"/>
          <w:szCs w:val="24"/>
        </w:rPr>
        <w:t>Реализация проекта. Методики проектной деятельности.</w:t>
      </w:r>
      <w:r w:rsidRPr="008E07A7">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sidRPr="00436621">
        <w:rPr>
          <w:rFonts w:ascii="Times New Roman" w:hAnsi="Times New Roman" w:cs="Times New Roman"/>
          <w:bCs/>
          <w:sz w:val="24"/>
          <w:szCs w:val="24"/>
        </w:rPr>
        <w:t>Исследования и эксперименты в рамках проекта. Анкетирование и опрос. Как составить анкету, провести опрос и проанализировать информацию. Мероприятия и события проекта. Правила организации и фиксации.</w:t>
      </w:r>
    </w:p>
    <w:p w:rsidR="00D7649E" w:rsidRPr="006C678C" w:rsidRDefault="00D7649E" w:rsidP="000745F4">
      <w:pPr>
        <w:pStyle w:val="a4"/>
        <w:numPr>
          <w:ilvl w:val="0"/>
          <w:numId w:val="30"/>
        </w:numPr>
        <w:spacing w:after="0" w:line="259" w:lineRule="auto"/>
        <w:rPr>
          <w:rFonts w:ascii="Times New Roman" w:hAnsi="Times New Roman" w:cs="Times New Roman"/>
          <w:b/>
          <w:bCs/>
          <w:sz w:val="24"/>
          <w:szCs w:val="24"/>
        </w:rPr>
      </w:pPr>
      <w:r w:rsidRPr="00B45B91">
        <w:rPr>
          <w:rFonts w:ascii="Times New Roman" w:hAnsi="Times New Roman" w:cs="Times New Roman"/>
          <w:b/>
          <w:sz w:val="24"/>
          <w:szCs w:val="24"/>
        </w:rPr>
        <w:t>Реализация проекта</w:t>
      </w:r>
      <w:r>
        <w:rPr>
          <w:rFonts w:ascii="Times New Roman" w:hAnsi="Times New Roman" w:cs="Times New Roman"/>
          <w:sz w:val="24"/>
          <w:szCs w:val="24"/>
        </w:rPr>
        <w:t xml:space="preserve">. </w:t>
      </w:r>
      <w:r w:rsidRPr="00436621">
        <w:rPr>
          <w:rFonts w:ascii="Times New Roman" w:hAnsi="Times New Roman" w:cs="Times New Roman"/>
          <w:b/>
          <w:sz w:val="24"/>
          <w:szCs w:val="24"/>
        </w:rPr>
        <w:t>Создание продукта проекта.</w:t>
      </w:r>
      <w:r w:rsidRPr="006C678C">
        <w:rPr>
          <w:rFonts w:ascii="Times New Roman" w:hAnsi="Times New Roman" w:cs="Times New Roman"/>
          <w:sz w:val="24"/>
          <w:szCs w:val="24"/>
        </w:rPr>
        <w:t xml:space="preserve"> </w:t>
      </w:r>
      <w:r>
        <w:rPr>
          <w:rFonts w:ascii="Times New Roman" w:hAnsi="Times New Roman" w:cs="Times New Roman"/>
          <w:sz w:val="24"/>
          <w:szCs w:val="24"/>
        </w:rPr>
        <w:br/>
        <w:t xml:space="preserve">Что такое продукт проекта? Какие бывают продукты. Один или несколько? </w:t>
      </w:r>
    </w:p>
    <w:p w:rsidR="00D7649E" w:rsidRPr="003C44F7" w:rsidRDefault="00D7649E" w:rsidP="000745F4">
      <w:pPr>
        <w:pStyle w:val="a4"/>
        <w:numPr>
          <w:ilvl w:val="0"/>
          <w:numId w:val="30"/>
        </w:numPr>
        <w:spacing w:after="0" w:line="259" w:lineRule="auto"/>
        <w:rPr>
          <w:rFonts w:ascii="Times New Roman" w:hAnsi="Times New Roman" w:cs="Times New Roman"/>
          <w:b/>
          <w:bCs/>
          <w:sz w:val="24"/>
          <w:szCs w:val="24"/>
        </w:rPr>
      </w:pPr>
      <w:r w:rsidRPr="008D4D54">
        <w:rPr>
          <w:rFonts w:ascii="Times New Roman" w:hAnsi="Times New Roman" w:cs="Times New Roman"/>
          <w:b/>
          <w:sz w:val="24"/>
          <w:szCs w:val="24"/>
        </w:rPr>
        <w:t>Анализ результатов проекта.</w:t>
      </w:r>
      <w:r>
        <w:rPr>
          <w:rFonts w:ascii="Times New Roman" w:hAnsi="Times New Roman" w:cs="Times New Roman"/>
          <w:sz w:val="24"/>
          <w:szCs w:val="24"/>
        </w:rPr>
        <w:br/>
        <w:t>Что является результатом проекта? Достоверность, статистическая обработка, способы интерпретации результатов. Сравнение ожидаемого и реального результата. Что делать, если планируемый результат не достигнут?</w:t>
      </w:r>
    </w:p>
    <w:p w:rsidR="00D7649E" w:rsidRPr="008D4D54" w:rsidRDefault="00D7649E" w:rsidP="000745F4">
      <w:pPr>
        <w:pStyle w:val="a4"/>
        <w:numPr>
          <w:ilvl w:val="0"/>
          <w:numId w:val="30"/>
        </w:numPr>
        <w:spacing w:after="0" w:line="259" w:lineRule="auto"/>
        <w:rPr>
          <w:rFonts w:ascii="Times New Roman" w:hAnsi="Times New Roman" w:cs="Times New Roman"/>
          <w:bCs/>
          <w:sz w:val="24"/>
          <w:szCs w:val="24"/>
        </w:rPr>
      </w:pPr>
      <w:r w:rsidRPr="008D4D54">
        <w:rPr>
          <w:rFonts w:ascii="Times New Roman" w:hAnsi="Times New Roman" w:cs="Times New Roman"/>
          <w:b/>
          <w:sz w:val="24"/>
          <w:szCs w:val="24"/>
        </w:rPr>
        <w:lastRenderedPageBreak/>
        <w:t>Описание содержания проекта. Отчет о реализации проекта.</w:t>
      </w:r>
      <w:r w:rsidRPr="008D4D54">
        <w:rPr>
          <w:rFonts w:ascii="Times New Roman" w:hAnsi="Times New Roman" w:cs="Times New Roman"/>
          <w:sz w:val="24"/>
          <w:szCs w:val="24"/>
        </w:rPr>
        <w:br/>
        <w:t xml:space="preserve">Как подготовить отчет о проекте? Что входит в описание проекта? </w:t>
      </w:r>
      <w:r>
        <w:rPr>
          <w:rFonts w:ascii="Times New Roman" w:hAnsi="Times New Roman" w:cs="Times New Roman"/>
          <w:sz w:val="24"/>
          <w:szCs w:val="24"/>
        </w:rPr>
        <w:t xml:space="preserve">Структура, стиль и обязательные элементы отчета или описания. Дополнительные материалы, приложения, иллюстрации. </w:t>
      </w:r>
    </w:p>
    <w:p w:rsidR="00D7649E" w:rsidRPr="008D4D54" w:rsidRDefault="00D7649E" w:rsidP="000745F4">
      <w:pPr>
        <w:pStyle w:val="a4"/>
        <w:numPr>
          <w:ilvl w:val="0"/>
          <w:numId w:val="30"/>
        </w:numPr>
        <w:spacing w:after="0" w:line="259" w:lineRule="auto"/>
        <w:rPr>
          <w:rFonts w:ascii="Times New Roman" w:hAnsi="Times New Roman" w:cs="Times New Roman"/>
          <w:bCs/>
          <w:sz w:val="24"/>
          <w:szCs w:val="24"/>
        </w:rPr>
      </w:pPr>
      <w:r w:rsidRPr="008D4D54">
        <w:rPr>
          <w:rFonts w:ascii="Times New Roman" w:hAnsi="Times New Roman" w:cs="Times New Roman"/>
          <w:b/>
          <w:sz w:val="24"/>
          <w:szCs w:val="24"/>
        </w:rPr>
        <w:t>Оформление и презентация проекта.</w:t>
      </w:r>
      <w:r w:rsidRPr="008D4D54">
        <w:rPr>
          <w:rFonts w:ascii="Times New Roman" w:hAnsi="Times New Roman" w:cs="Times New Roman"/>
          <w:sz w:val="24"/>
          <w:szCs w:val="24"/>
        </w:rPr>
        <w:br/>
      </w:r>
      <w:r w:rsidRPr="008D4D54">
        <w:rPr>
          <w:rFonts w:ascii="Times New Roman" w:hAnsi="Times New Roman" w:cs="Times New Roman"/>
          <w:bCs/>
          <w:sz w:val="24"/>
          <w:szCs w:val="24"/>
        </w:rPr>
        <w:t>Подготовка материалов проекта к презентации. Меньше слов – больше информации. Что такое инфографика и как она используется в презентации проекта? Формы представления проекта – компьютерная презентация, постер, стендовый доклад.</w:t>
      </w:r>
    </w:p>
    <w:p w:rsidR="00D7649E" w:rsidRPr="00372480" w:rsidRDefault="00D7649E" w:rsidP="000745F4">
      <w:pPr>
        <w:pStyle w:val="a4"/>
        <w:numPr>
          <w:ilvl w:val="0"/>
          <w:numId w:val="30"/>
        </w:numPr>
        <w:spacing w:after="0" w:line="259" w:lineRule="auto"/>
        <w:rPr>
          <w:rFonts w:ascii="Times New Roman" w:hAnsi="Times New Roman" w:cs="Times New Roman"/>
          <w:b/>
          <w:bCs/>
          <w:sz w:val="24"/>
          <w:szCs w:val="24"/>
        </w:rPr>
      </w:pPr>
      <w:r w:rsidRPr="00372480">
        <w:rPr>
          <w:rFonts w:ascii="Times New Roman" w:hAnsi="Times New Roman" w:cs="Times New Roman"/>
          <w:b/>
          <w:sz w:val="24"/>
          <w:szCs w:val="24"/>
        </w:rPr>
        <w:t>Защита проекта. Подготовка публичного выступления.</w:t>
      </w:r>
      <w:r w:rsidRPr="00372480">
        <w:rPr>
          <w:rFonts w:ascii="Times New Roman" w:hAnsi="Times New Roman" w:cs="Times New Roman"/>
          <w:sz w:val="24"/>
          <w:szCs w:val="24"/>
        </w:rPr>
        <w:br/>
        <w:t>Как подготовиться к защите своего проекта? Структура выступления. Обязательные элементы представления проекта. Читать или рассказывать? Как побороть волнение? Как отвечать на вопросы аудитории?</w:t>
      </w:r>
    </w:p>
    <w:p w:rsidR="001F0FBE" w:rsidRPr="00AC27B7" w:rsidRDefault="001F0FBE" w:rsidP="000745F4">
      <w:pPr>
        <w:tabs>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КОНТРОЛЬНО-ОЦЕНОЧНЫЕ СРЕДСТВА</w:t>
      </w:r>
    </w:p>
    <w:tbl>
      <w:tblPr>
        <w:tblW w:w="9356" w:type="dxa"/>
        <w:tblInd w:w="115" w:type="dxa"/>
        <w:tblCellMar>
          <w:top w:w="105" w:type="dxa"/>
          <w:left w:w="105" w:type="dxa"/>
          <w:bottom w:w="105" w:type="dxa"/>
          <w:right w:w="105" w:type="dxa"/>
        </w:tblCellMar>
        <w:tblLook w:val="04A0"/>
      </w:tblPr>
      <w:tblGrid>
        <w:gridCol w:w="3544"/>
        <w:gridCol w:w="5812"/>
      </w:tblGrid>
      <w:tr w:rsidR="001F0FBE" w:rsidRPr="00027197" w:rsidTr="00CA1EA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jc w:val="center"/>
              <w:rPr>
                <w:rFonts w:ascii="Times New Roman" w:eastAsia="Times New Roman" w:hAnsi="Times New Roman" w:cs="Times New Roman"/>
                <w:b/>
                <w:color w:val="000000"/>
                <w:sz w:val="24"/>
                <w:szCs w:val="24"/>
              </w:rPr>
            </w:pPr>
            <w:r w:rsidRPr="00720389">
              <w:rPr>
                <w:rFonts w:ascii="Times New Roman" w:eastAsia="Times New Roman" w:hAnsi="Times New Roman" w:cs="Times New Roman"/>
                <w:b/>
                <w:color w:val="000000"/>
                <w:sz w:val="24"/>
                <w:szCs w:val="24"/>
              </w:rPr>
              <w:t>Диагностический инструментарий</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jc w:val="center"/>
              <w:rPr>
                <w:rFonts w:ascii="Times New Roman" w:eastAsia="Times New Roman" w:hAnsi="Times New Roman" w:cs="Times New Roman"/>
                <w:b/>
                <w:color w:val="000000"/>
                <w:sz w:val="24"/>
                <w:szCs w:val="24"/>
              </w:rPr>
            </w:pPr>
            <w:r w:rsidRPr="00720389">
              <w:rPr>
                <w:rFonts w:ascii="Times New Roman" w:eastAsia="Times New Roman" w:hAnsi="Times New Roman" w:cs="Times New Roman"/>
                <w:b/>
                <w:color w:val="000000"/>
                <w:sz w:val="24"/>
                <w:szCs w:val="24"/>
              </w:rPr>
              <w:t>Оцениваемые универсальные учебные действия</w:t>
            </w:r>
          </w:p>
        </w:tc>
      </w:tr>
      <w:tr w:rsidR="001F0FBE" w:rsidRPr="00027197" w:rsidTr="00CA1EAC">
        <w:trPr>
          <w:trHeight w:val="350"/>
        </w:trPr>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Модифицированная методика Р. С. Немова «Вербальная фантазия»</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Способность изменять собственную точку зрения, смотреть на объект с разных сторон</w:t>
            </w:r>
          </w:p>
        </w:tc>
      </w:tr>
      <w:tr w:rsidR="001F0FBE" w:rsidRPr="00027197" w:rsidTr="00CA1EAC">
        <w:trPr>
          <w:trHeight w:val="1053"/>
        </w:trPr>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rPr>
                <w:rFonts w:ascii="Times New Roman" w:eastAsia="Times New Roman" w:hAnsi="Times New Roman" w:cs="Times New Roman"/>
                <w:color w:val="000000"/>
                <w:sz w:val="24"/>
                <w:szCs w:val="24"/>
              </w:rPr>
            </w:pPr>
            <w:r w:rsidRPr="00720389">
              <w:rPr>
                <w:rFonts w:ascii="Times New Roman" w:eastAsia="Times New Roman" w:hAnsi="Times New Roman" w:cs="Times New Roman"/>
                <w:color w:val="000000"/>
                <w:sz w:val="24"/>
                <w:szCs w:val="24"/>
              </w:rPr>
              <w:t>Типовые учебные задачи (Ж.Пиаже)</w:t>
            </w:r>
          </w:p>
          <w:p w:rsidR="001F0FBE" w:rsidRPr="00720389" w:rsidRDefault="001F0FBE" w:rsidP="000745F4">
            <w:pPr>
              <w:spacing w:after="0" w:line="240" w:lineRule="auto"/>
              <w:rPr>
                <w:rFonts w:ascii="Times New Roman" w:eastAsia="Times New Roman" w:hAnsi="Times New Roman" w:cs="Times New Roman"/>
                <w:color w:val="000000"/>
                <w:sz w:val="24"/>
                <w:szCs w:val="24"/>
              </w:rPr>
            </w:pPr>
            <w:r w:rsidRPr="00720389">
              <w:rPr>
                <w:rFonts w:ascii="Times New Roman" w:eastAsia="Times New Roman" w:hAnsi="Times New Roman" w:cs="Times New Roman"/>
                <w:color w:val="000000"/>
                <w:sz w:val="24"/>
                <w:szCs w:val="24"/>
              </w:rPr>
              <w:t>Задание «Рукавички» (Г.А. Цукерман</w:t>
            </w:r>
            <w:r w:rsidRPr="00720389">
              <w:rPr>
                <w:rFonts w:ascii="Times New Roman" w:eastAsia="Times New Roman" w:hAnsi="Times New Roman" w:cs="Times New Roman"/>
                <w:b/>
                <w:color w:val="000000"/>
                <w:sz w:val="24"/>
                <w:szCs w:val="24"/>
              </w:rPr>
              <w:t>)</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rPr>
                <w:rFonts w:ascii="Times New Roman" w:eastAsia="Times New Roman" w:hAnsi="Times New Roman" w:cs="Times New Roman"/>
                <w:color w:val="000000"/>
                <w:sz w:val="24"/>
                <w:szCs w:val="24"/>
              </w:rPr>
            </w:pPr>
            <w:r w:rsidRPr="00720389">
              <w:rPr>
                <w:rFonts w:ascii="Times New Roman" w:eastAsia="Times New Roman" w:hAnsi="Times New Roman" w:cs="Times New Roman"/>
                <w:color w:val="000000"/>
                <w:sz w:val="24"/>
                <w:szCs w:val="24"/>
              </w:rPr>
              <w:t>Сформированность действий, направленных на учёт позиции собеседника, коммуникативные действия, осуществление сотрудничества</w:t>
            </w:r>
          </w:p>
        </w:tc>
      </w:tr>
      <w:tr w:rsidR="001F0FBE" w:rsidRPr="00027197" w:rsidTr="00CA1EA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Субтест № 6 «Необычные вопросы» из теста Е. Торренса </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Умения задавать вопросы, характеризующие свойства дивергентного мышления</w:t>
            </w:r>
          </w:p>
        </w:tc>
      </w:tr>
      <w:tr w:rsidR="001F0FBE" w:rsidRPr="00027197" w:rsidTr="00CA1EA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rPr>
                <w:rFonts w:ascii="Times New Roman" w:eastAsia="Times New Roman" w:hAnsi="Times New Roman" w:cs="Times New Roman"/>
                <w:color w:val="000000"/>
                <w:sz w:val="24"/>
                <w:szCs w:val="24"/>
              </w:rPr>
            </w:pPr>
            <w:r w:rsidRPr="00720389">
              <w:rPr>
                <w:rFonts w:ascii="Times New Roman" w:eastAsia="Times New Roman" w:hAnsi="Times New Roman" w:cs="Times New Roman"/>
                <w:color w:val="000000"/>
                <w:sz w:val="24"/>
                <w:szCs w:val="24"/>
              </w:rPr>
              <w:t>Методика выявления характера атрибуции успеха/неуспеха</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rPr>
                <w:rFonts w:ascii="Times New Roman" w:eastAsia="Times New Roman" w:hAnsi="Times New Roman" w:cs="Times New Roman"/>
                <w:color w:val="000000"/>
                <w:sz w:val="24"/>
                <w:szCs w:val="24"/>
              </w:rPr>
            </w:pPr>
            <w:r w:rsidRPr="00720389">
              <w:rPr>
                <w:rFonts w:ascii="Times New Roman" w:eastAsia="Times New Roman" w:hAnsi="Times New Roman" w:cs="Times New Roman"/>
                <w:color w:val="000000"/>
                <w:sz w:val="24"/>
                <w:szCs w:val="24"/>
              </w:rPr>
              <w:t>Сформированность действия личностного самооценивания</w:t>
            </w:r>
          </w:p>
        </w:tc>
      </w:tr>
      <w:tr w:rsidR="001F0FBE" w:rsidRPr="00027197" w:rsidTr="00CA1EA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Субтест Дж. Гилфорда «Использование предметов» </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Умение проводить мысленный эксперимент</w:t>
            </w:r>
          </w:p>
        </w:tc>
      </w:tr>
      <w:tr w:rsidR="001F0FBE" w:rsidRPr="00027197" w:rsidTr="00CA1EAC">
        <w:tc>
          <w:tcPr>
            <w:tcW w:w="35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Субтест «Умозаключения» из варианта методики «Словесные субтесты» по Л. И. Переслени, Л. Ф. Чупрову</w:t>
            </w:r>
          </w:p>
        </w:tc>
        <w:tc>
          <w:tcPr>
            <w:tcW w:w="58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F0FBE" w:rsidRPr="00720389" w:rsidRDefault="001F0FBE" w:rsidP="000745F4">
            <w:pPr>
              <w:spacing w:after="0" w:line="240" w:lineRule="auto"/>
              <w:jc w:val="both"/>
              <w:rPr>
                <w:rFonts w:ascii="Times New Roman" w:eastAsia="Times New Roman" w:hAnsi="Times New Roman" w:cs="Times New Roman"/>
                <w:sz w:val="24"/>
                <w:szCs w:val="24"/>
              </w:rPr>
            </w:pPr>
            <w:r w:rsidRPr="00720389">
              <w:rPr>
                <w:rFonts w:ascii="Times New Roman" w:hAnsi="Times New Roman" w:cs="Times New Roman"/>
                <w:sz w:val="24"/>
                <w:szCs w:val="24"/>
                <w:shd w:val="clear" w:color="auto" w:fill="FFFFFF"/>
              </w:rPr>
              <w:t>Умение делать умозаключение по аналогии</w:t>
            </w:r>
          </w:p>
        </w:tc>
      </w:tr>
    </w:tbl>
    <w:p w:rsidR="001F0FBE" w:rsidRPr="009A09E2" w:rsidRDefault="001F0FBE" w:rsidP="000745F4">
      <w:pPr>
        <w:shd w:val="clear" w:color="auto" w:fill="FFFFFF"/>
        <w:spacing w:after="0" w:line="240" w:lineRule="auto"/>
        <w:jc w:val="both"/>
        <w:rPr>
          <w:rFonts w:ascii="Times New Roman" w:eastAsia="Times New Roman" w:hAnsi="Times New Roman" w:cs="Times New Roman"/>
          <w:color w:val="000000"/>
          <w:sz w:val="24"/>
          <w:szCs w:val="24"/>
        </w:rPr>
      </w:pPr>
      <w:r w:rsidRPr="009A09E2">
        <w:rPr>
          <w:rFonts w:ascii="Times New Roman" w:eastAsia="Times New Roman" w:hAnsi="Times New Roman" w:cs="Times New Roman"/>
          <w:color w:val="000000"/>
          <w:sz w:val="24"/>
          <w:szCs w:val="24"/>
        </w:rPr>
        <w:t>Итоги учета умений и навыков определяются во время представления проектов в рамках участия в интеллектуально-творческ</w:t>
      </w:r>
      <w:r>
        <w:rPr>
          <w:rFonts w:ascii="Times New Roman" w:eastAsia="Times New Roman" w:hAnsi="Times New Roman" w:cs="Times New Roman"/>
          <w:color w:val="000000"/>
          <w:sz w:val="24"/>
          <w:szCs w:val="24"/>
        </w:rPr>
        <w:t>их</w:t>
      </w:r>
      <w:r w:rsidRPr="009A09E2">
        <w:rPr>
          <w:rFonts w:ascii="Times New Roman" w:eastAsia="Times New Roman" w:hAnsi="Times New Roman" w:cs="Times New Roman"/>
          <w:color w:val="000000"/>
          <w:sz w:val="24"/>
          <w:szCs w:val="24"/>
        </w:rPr>
        <w:t xml:space="preserve"> конкурс</w:t>
      </w:r>
      <w:r>
        <w:rPr>
          <w:rFonts w:ascii="Times New Roman" w:eastAsia="Times New Roman" w:hAnsi="Times New Roman" w:cs="Times New Roman"/>
          <w:color w:val="000000"/>
          <w:sz w:val="24"/>
          <w:szCs w:val="24"/>
        </w:rPr>
        <w:t>ах и научно-практических конференциях</w:t>
      </w:r>
      <w:r w:rsidRPr="009A09E2">
        <w:rPr>
          <w:rFonts w:ascii="Times New Roman" w:eastAsia="Times New Roman" w:hAnsi="Times New Roman" w:cs="Times New Roman"/>
          <w:color w:val="000000"/>
          <w:sz w:val="24"/>
          <w:szCs w:val="24"/>
        </w:rPr>
        <w:t>.</w:t>
      </w:r>
    </w:p>
    <w:p w:rsidR="001F0FBE" w:rsidRDefault="001F0FBE" w:rsidP="000745F4">
      <w:pPr>
        <w:shd w:val="clear" w:color="auto" w:fill="FFFFFF"/>
        <w:spacing w:after="0" w:line="240" w:lineRule="auto"/>
        <w:rPr>
          <w:rFonts w:ascii="Times New Roman" w:eastAsia="Times New Roman" w:hAnsi="Times New Roman" w:cs="Times New Roman"/>
          <w:color w:val="000000"/>
          <w:sz w:val="24"/>
          <w:szCs w:val="24"/>
        </w:rPr>
      </w:pPr>
      <w:r w:rsidRPr="002D45DB">
        <w:rPr>
          <w:rFonts w:ascii="Times New Roman" w:eastAsia="Times New Roman" w:hAnsi="Times New Roman" w:cs="Times New Roman"/>
          <w:b/>
          <w:color w:val="000000"/>
          <w:sz w:val="24"/>
          <w:szCs w:val="24"/>
        </w:rPr>
        <w:t>Методы контроля:</w:t>
      </w:r>
      <w:r>
        <w:rPr>
          <w:rFonts w:ascii="Times New Roman" w:eastAsia="Times New Roman" w:hAnsi="Times New Roman" w:cs="Times New Roman"/>
          <w:color w:val="000000"/>
          <w:sz w:val="24"/>
          <w:szCs w:val="24"/>
        </w:rPr>
        <w:t xml:space="preserve"> консультация, доклад, защита проектных работ, выступление, выставка, презентация, мини-конференция, конкурсы проектных работ.</w:t>
      </w:r>
    </w:p>
    <w:p w:rsidR="001F0FBE" w:rsidRDefault="001F0FBE" w:rsidP="000745F4">
      <w:pPr>
        <w:shd w:val="clear" w:color="auto" w:fill="FFFFFF"/>
        <w:spacing w:after="0" w:line="240" w:lineRule="auto"/>
        <w:jc w:val="center"/>
        <w:rPr>
          <w:rFonts w:ascii="Times New Roman" w:eastAsia="Times New Roman" w:hAnsi="Times New Roman" w:cs="Times New Roman"/>
          <w:b/>
          <w:color w:val="000000"/>
          <w:sz w:val="24"/>
          <w:szCs w:val="24"/>
        </w:rPr>
      </w:pPr>
    </w:p>
    <w:p w:rsidR="001F0FBE" w:rsidRPr="009A09E2" w:rsidRDefault="001F0FBE" w:rsidP="000745F4">
      <w:pPr>
        <w:shd w:val="clear" w:color="auto" w:fill="FFFFFF"/>
        <w:spacing w:after="0" w:line="240" w:lineRule="auto"/>
        <w:jc w:val="center"/>
        <w:rPr>
          <w:rFonts w:ascii="Times New Roman" w:hAnsi="Times New Roman" w:cs="Times New Roman"/>
          <w:b/>
          <w:sz w:val="24"/>
          <w:szCs w:val="24"/>
        </w:rPr>
      </w:pPr>
      <w:r w:rsidRPr="009A09E2">
        <w:rPr>
          <w:rFonts w:ascii="Times New Roman" w:eastAsia="Times New Roman" w:hAnsi="Times New Roman" w:cs="Times New Roman"/>
          <w:b/>
          <w:color w:val="000000"/>
          <w:sz w:val="24"/>
          <w:szCs w:val="24"/>
        </w:rPr>
        <w:t>УСЛОВИЯ РЕАЛИЗАЦИИ ПРОГРАММЫ</w:t>
      </w:r>
    </w:p>
    <w:p w:rsidR="001F0FBE" w:rsidRPr="008A71F7" w:rsidRDefault="001F0FBE" w:rsidP="000745F4">
      <w:pPr>
        <w:shd w:val="clear" w:color="auto" w:fill="FFFFFF"/>
        <w:tabs>
          <w:tab w:val="left" w:pos="1276"/>
        </w:tabs>
        <w:spacing w:after="0" w:line="240" w:lineRule="auto"/>
        <w:jc w:val="both"/>
        <w:rPr>
          <w:rFonts w:ascii="Times New Roman" w:eastAsia="Times New Roman" w:hAnsi="Times New Roman" w:cs="Times New Roman"/>
          <w:b/>
          <w:color w:val="000000"/>
          <w:sz w:val="24"/>
          <w:szCs w:val="24"/>
        </w:rPr>
      </w:pPr>
      <w:r w:rsidRPr="008A71F7">
        <w:rPr>
          <w:rFonts w:ascii="Times New Roman" w:hAnsi="Times New Roman" w:cs="Times New Roman"/>
          <w:sz w:val="24"/>
          <w:szCs w:val="24"/>
        </w:rPr>
        <w:t>Прием  в творческие объединения осуществляется по желанию ребенка. По окончании учебного курса с целью п</w:t>
      </w:r>
      <w:r>
        <w:rPr>
          <w:rFonts w:ascii="Times New Roman" w:hAnsi="Times New Roman" w:cs="Times New Roman"/>
          <w:sz w:val="24"/>
          <w:szCs w:val="24"/>
        </w:rPr>
        <w:t>редставления результатов работы</w:t>
      </w:r>
      <w:r w:rsidRPr="008A71F7">
        <w:rPr>
          <w:rFonts w:ascii="Times New Roman" w:hAnsi="Times New Roman" w:cs="Times New Roman"/>
          <w:sz w:val="24"/>
          <w:szCs w:val="24"/>
        </w:rPr>
        <w:t xml:space="preserve"> в</w:t>
      </w:r>
      <w:r>
        <w:rPr>
          <w:rFonts w:ascii="Times New Roman" w:hAnsi="Times New Roman" w:cs="Times New Roman"/>
          <w:sz w:val="24"/>
          <w:szCs w:val="24"/>
        </w:rPr>
        <w:t xml:space="preserve"> творческих объединениях провод</w:t>
      </w:r>
      <w:r w:rsidR="00A900A5">
        <w:rPr>
          <w:rFonts w:ascii="Times New Roman" w:hAnsi="Times New Roman" w:cs="Times New Roman"/>
          <w:sz w:val="24"/>
          <w:szCs w:val="24"/>
        </w:rPr>
        <w:t>и</w:t>
      </w:r>
      <w:r w:rsidRPr="008A71F7">
        <w:rPr>
          <w:rFonts w:ascii="Times New Roman" w:hAnsi="Times New Roman" w:cs="Times New Roman"/>
          <w:sz w:val="24"/>
          <w:szCs w:val="24"/>
        </w:rPr>
        <w:t>тся  презентаци</w:t>
      </w:r>
      <w:r w:rsidR="00A900A5">
        <w:rPr>
          <w:rFonts w:ascii="Times New Roman" w:hAnsi="Times New Roman" w:cs="Times New Roman"/>
          <w:sz w:val="24"/>
          <w:szCs w:val="24"/>
        </w:rPr>
        <w:t>я</w:t>
      </w:r>
      <w:r w:rsidRPr="008A71F7">
        <w:rPr>
          <w:rFonts w:ascii="Times New Roman" w:hAnsi="Times New Roman" w:cs="Times New Roman"/>
          <w:sz w:val="24"/>
          <w:szCs w:val="24"/>
        </w:rPr>
        <w:t xml:space="preserve"> проектов детей.</w:t>
      </w:r>
    </w:p>
    <w:p w:rsidR="001F0FBE" w:rsidRPr="009A09E2" w:rsidRDefault="001F0FBE" w:rsidP="000745F4">
      <w:pPr>
        <w:shd w:val="clear" w:color="auto" w:fill="FFFFFF"/>
        <w:tabs>
          <w:tab w:val="left" w:pos="1276"/>
        </w:tabs>
        <w:spacing w:after="0" w:line="240" w:lineRule="auto"/>
        <w:rPr>
          <w:rFonts w:ascii="Times New Roman" w:hAnsi="Times New Roman" w:cs="Times New Roman"/>
          <w:sz w:val="24"/>
          <w:szCs w:val="24"/>
        </w:rPr>
      </w:pPr>
      <w:r w:rsidRPr="009A09E2">
        <w:rPr>
          <w:rFonts w:ascii="Times New Roman" w:hAnsi="Times New Roman" w:cs="Times New Roman"/>
          <w:b/>
          <w:sz w:val="24"/>
          <w:szCs w:val="24"/>
        </w:rPr>
        <w:t>Используемые методы и технологии</w:t>
      </w:r>
      <w:r w:rsidRPr="009A09E2">
        <w:rPr>
          <w:rFonts w:ascii="Times New Roman" w:hAnsi="Times New Roman" w:cs="Times New Roman"/>
          <w:sz w:val="24"/>
          <w:szCs w:val="24"/>
        </w:rPr>
        <w:t xml:space="preserve"> организации образовательной деятельности:</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уровневая дифференциация;</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проблемно-диалогическое обучение;</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моделирование;</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частично-поисковый метод;</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информационно-коммуникационные технологии;</w:t>
      </w:r>
    </w:p>
    <w:p w:rsidR="001F0FBE" w:rsidRPr="009A09E2" w:rsidRDefault="001F0FBE" w:rsidP="000745F4">
      <w:pPr>
        <w:pStyle w:val="a4"/>
        <w:numPr>
          <w:ilvl w:val="0"/>
          <w:numId w:val="37"/>
        </w:numPr>
        <w:shd w:val="clear" w:color="auto" w:fill="FFFFFF"/>
        <w:tabs>
          <w:tab w:val="left" w:pos="1276"/>
        </w:tabs>
        <w:spacing w:after="0" w:line="240" w:lineRule="auto"/>
        <w:ind w:left="0" w:hanging="142"/>
        <w:rPr>
          <w:rFonts w:ascii="Times New Roman" w:hAnsi="Times New Roman" w:cs="Times New Roman"/>
          <w:sz w:val="24"/>
          <w:szCs w:val="24"/>
        </w:rPr>
      </w:pPr>
      <w:r w:rsidRPr="009A09E2">
        <w:rPr>
          <w:rFonts w:ascii="Times New Roman" w:hAnsi="Times New Roman" w:cs="Times New Roman"/>
          <w:sz w:val="24"/>
          <w:szCs w:val="24"/>
        </w:rPr>
        <w:t>здоровьесберегающие технологии.</w:t>
      </w:r>
    </w:p>
    <w:p w:rsidR="001F0FBE" w:rsidRPr="009A09E2" w:rsidRDefault="001F0FBE" w:rsidP="000745F4">
      <w:pPr>
        <w:shd w:val="clear" w:color="auto" w:fill="FFFFFF"/>
        <w:tabs>
          <w:tab w:val="left" w:pos="1276"/>
        </w:tabs>
        <w:spacing w:after="0" w:line="240" w:lineRule="auto"/>
        <w:rPr>
          <w:rFonts w:ascii="Times New Roman" w:hAnsi="Times New Roman" w:cs="Times New Roman"/>
          <w:sz w:val="24"/>
          <w:szCs w:val="24"/>
        </w:rPr>
      </w:pPr>
      <w:r w:rsidRPr="009A09E2">
        <w:rPr>
          <w:rFonts w:ascii="Times New Roman" w:hAnsi="Times New Roman" w:cs="Times New Roman"/>
          <w:b/>
          <w:sz w:val="24"/>
          <w:szCs w:val="24"/>
        </w:rPr>
        <w:t>Виды занятий</w:t>
      </w:r>
      <w:r w:rsidRPr="009A09E2">
        <w:rPr>
          <w:rFonts w:ascii="Times New Roman" w:hAnsi="Times New Roman" w:cs="Times New Roman"/>
          <w:sz w:val="24"/>
          <w:szCs w:val="24"/>
        </w:rPr>
        <w:t>:</w:t>
      </w:r>
    </w:p>
    <w:p w:rsidR="001F0FBE" w:rsidRDefault="001F0FBE" w:rsidP="000745F4">
      <w:pPr>
        <w:shd w:val="clear" w:color="auto" w:fill="FFFFFF"/>
        <w:tabs>
          <w:tab w:val="left" w:pos="1276"/>
        </w:tabs>
        <w:spacing w:after="0" w:line="240" w:lineRule="auto"/>
        <w:rPr>
          <w:rFonts w:ascii="Times New Roman" w:hAnsi="Times New Roman" w:cs="Times New Roman"/>
        </w:rPr>
      </w:pPr>
      <w:r>
        <w:rPr>
          <w:rFonts w:ascii="Times New Roman" w:hAnsi="Times New Roman" w:cs="Times New Roman"/>
        </w:rPr>
        <w:lastRenderedPageBreak/>
        <w:t xml:space="preserve">игры </w:t>
      </w:r>
      <w:r w:rsidRPr="000118D7">
        <w:rPr>
          <w:rFonts w:ascii="Times New Roman" w:hAnsi="Times New Roman" w:cs="Times New Roman"/>
        </w:rPr>
        <w:t>(познавательные; творческие; диагностические; ролевые и т.д.),</w:t>
      </w:r>
      <w:r w:rsidRPr="007723E8">
        <w:rPr>
          <w:rFonts w:ascii="Times New Roman" w:hAnsi="Times New Roman" w:cs="Times New Roman"/>
        </w:rPr>
        <w:t xml:space="preserve"> </w:t>
      </w:r>
      <w:r>
        <w:rPr>
          <w:rFonts w:ascii="Times New Roman" w:hAnsi="Times New Roman" w:cs="Times New Roman"/>
        </w:rPr>
        <w:t>практическая работа, наблюдение, экспресс-исследование, индивидуальные проекты, самостоятельная работа, защита проектов, конференция, квест.</w:t>
      </w:r>
    </w:p>
    <w:p w:rsidR="001F0FBE" w:rsidRPr="00D5782B" w:rsidRDefault="001F0FBE" w:rsidP="000745F4">
      <w:pPr>
        <w:shd w:val="clear" w:color="auto" w:fill="FFFFFF"/>
        <w:tabs>
          <w:tab w:val="left" w:pos="1276"/>
        </w:tabs>
        <w:spacing w:after="0" w:line="240" w:lineRule="auto"/>
        <w:rPr>
          <w:rFonts w:ascii="Times New Roman" w:hAnsi="Times New Roman" w:cs="Times New Roman"/>
        </w:rPr>
      </w:pPr>
      <w:r w:rsidRPr="00D5782B">
        <w:rPr>
          <w:rFonts w:ascii="Times New Roman" w:hAnsi="Times New Roman" w:cs="Times New Roman"/>
          <w:b/>
        </w:rPr>
        <w:t>Материально-технические условия</w:t>
      </w:r>
      <w:r w:rsidRPr="00D5782B">
        <w:rPr>
          <w:rFonts w:ascii="Times New Roman" w:hAnsi="Times New Roman" w:cs="Times New Roman"/>
        </w:rPr>
        <w:t xml:space="preserve">: </w:t>
      </w:r>
    </w:p>
    <w:p w:rsidR="001F0FBE" w:rsidRPr="00BC6959" w:rsidRDefault="001F0FBE" w:rsidP="000745F4">
      <w:pPr>
        <w:pStyle w:val="a4"/>
        <w:numPr>
          <w:ilvl w:val="0"/>
          <w:numId w:val="38"/>
        </w:numPr>
        <w:shd w:val="clear" w:color="auto" w:fill="FFFFFF"/>
        <w:tabs>
          <w:tab w:val="left" w:pos="1276"/>
        </w:tabs>
        <w:spacing w:after="0" w:line="240" w:lineRule="auto"/>
        <w:ind w:left="0" w:hanging="142"/>
        <w:rPr>
          <w:rFonts w:ascii="Times New Roman" w:hAnsi="Times New Roman" w:cs="Times New Roman"/>
        </w:rPr>
      </w:pPr>
      <w:r w:rsidRPr="00BC6959">
        <w:rPr>
          <w:rFonts w:ascii="Times New Roman" w:hAnsi="Times New Roman" w:cs="Times New Roman"/>
        </w:rPr>
        <w:t xml:space="preserve">технические средства, необходимые для создания информационной среды. </w:t>
      </w:r>
    </w:p>
    <w:p w:rsidR="001F0FBE" w:rsidRPr="009F1B69" w:rsidRDefault="001F0FBE" w:rsidP="000745F4">
      <w:pPr>
        <w:shd w:val="clear" w:color="auto" w:fill="FFFFFF"/>
        <w:spacing w:after="0" w:line="240" w:lineRule="auto"/>
        <w:rPr>
          <w:rFonts w:ascii="Times New Roman" w:hAnsi="Times New Roman" w:cs="Times New Roman"/>
        </w:rPr>
      </w:pPr>
      <w:r w:rsidRPr="009F1B69">
        <w:rPr>
          <w:rFonts w:ascii="Times New Roman" w:hAnsi="Times New Roman" w:cs="Times New Roman"/>
          <w:b/>
        </w:rPr>
        <w:t>Программно-методические условия:</w:t>
      </w:r>
      <w:r w:rsidRPr="009F1B69">
        <w:rPr>
          <w:rFonts w:ascii="Times New Roman" w:hAnsi="Times New Roman" w:cs="Times New Roman"/>
        </w:rPr>
        <w:t xml:space="preserve"> программно-</w:t>
      </w:r>
      <w:r>
        <w:rPr>
          <w:rFonts w:ascii="Times New Roman" w:hAnsi="Times New Roman" w:cs="Times New Roman"/>
        </w:rPr>
        <w:t>методическое обеспечение</w:t>
      </w:r>
      <w:r w:rsidRPr="009F1B69">
        <w:rPr>
          <w:rFonts w:ascii="Times New Roman" w:hAnsi="Times New Roman" w:cs="Times New Roman"/>
        </w:rPr>
        <w:t xml:space="preserve"> деятельности творческого объединения. </w:t>
      </w:r>
    </w:p>
    <w:p w:rsidR="001F0FBE" w:rsidRDefault="001F0FBE" w:rsidP="000745F4">
      <w:pPr>
        <w:shd w:val="clear" w:color="auto" w:fill="FFFFFF"/>
        <w:spacing w:after="0" w:line="240" w:lineRule="auto"/>
        <w:jc w:val="center"/>
        <w:rPr>
          <w:rFonts w:ascii="Times New Roman" w:eastAsia="Times New Roman" w:hAnsi="Times New Roman" w:cs="Times New Roman"/>
          <w:b/>
          <w:bCs/>
          <w:color w:val="000000"/>
          <w:sz w:val="24"/>
          <w:szCs w:val="24"/>
        </w:rPr>
      </w:pPr>
    </w:p>
    <w:p w:rsidR="001F0FBE" w:rsidRPr="00AA2AF7" w:rsidRDefault="001F0FBE" w:rsidP="000745F4">
      <w:pPr>
        <w:shd w:val="clear" w:color="auto" w:fill="FFFFFF"/>
        <w:spacing w:after="0" w:line="240" w:lineRule="auto"/>
        <w:jc w:val="center"/>
        <w:rPr>
          <w:rFonts w:ascii="Times New Roman" w:eastAsia="Times New Roman" w:hAnsi="Times New Roman" w:cs="Times New Roman"/>
          <w:sz w:val="24"/>
          <w:szCs w:val="24"/>
        </w:rPr>
      </w:pPr>
      <w:r w:rsidRPr="00AA2AF7">
        <w:rPr>
          <w:rFonts w:ascii="Times New Roman" w:eastAsia="Times New Roman" w:hAnsi="Times New Roman" w:cs="Times New Roman"/>
          <w:b/>
          <w:bCs/>
          <w:sz w:val="24"/>
          <w:szCs w:val="24"/>
        </w:rPr>
        <w:t>СПИСОК ЛИТЕРАТУРЫ</w:t>
      </w:r>
    </w:p>
    <w:p w:rsidR="001F0FBE" w:rsidRPr="00AA2AF7" w:rsidRDefault="001F0FBE" w:rsidP="00AA2AF7">
      <w:pPr>
        <w:pStyle w:val="a4"/>
        <w:numPr>
          <w:ilvl w:val="0"/>
          <w:numId w:val="50"/>
        </w:numPr>
        <w:shd w:val="clear" w:color="auto" w:fill="FFFFFF"/>
        <w:spacing w:after="0" w:line="240" w:lineRule="auto"/>
        <w:ind w:left="284" w:hanging="284"/>
        <w:rPr>
          <w:rFonts w:ascii="Times New Roman" w:eastAsia="Times New Roman" w:hAnsi="Times New Roman" w:cs="Times New Roman"/>
          <w:sz w:val="24"/>
          <w:szCs w:val="24"/>
        </w:rPr>
      </w:pPr>
      <w:r w:rsidRPr="00AA2AF7">
        <w:rPr>
          <w:rFonts w:ascii="Times New Roman" w:eastAsia="Times New Roman" w:hAnsi="Times New Roman" w:cs="Times New Roman"/>
          <w:sz w:val="24"/>
          <w:szCs w:val="24"/>
        </w:rPr>
        <w:t>Брицкая Е.О.</w:t>
      </w:r>
      <w:r w:rsidRPr="00AA2AF7">
        <w:rPr>
          <w:rFonts w:ascii="Times New Roman" w:eastAsia="Times New Roman" w:hAnsi="Times New Roman" w:cs="Times New Roman"/>
          <w:i/>
          <w:iCs/>
          <w:sz w:val="24"/>
          <w:szCs w:val="24"/>
        </w:rPr>
        <w:t> </w:t>
      </w:r>
      <w:r w:rsidRPr="00AA2AF7">
        <w:rPr>
          <w:rFonts w:ascii="Times New Roman" w:eastAsia="Times New Roman" w:hAnsi="Times New Roman" w:cs="Times New Roman"/>
          <w:sz w:val="24"/>
          <w:szCs w:val="24"/>
        </w:rPr>
        <w:t>Метод проектов, особенности применения в начальной школе [Электронный ресурс]. Версия 1.0. - М.: Центр дистанционного образования "Эйдос", 2006. – 2, 34 Mб</w:t>
      </w:r>
    </w:p>
    <w:p w:rsidR="00AA2AF7" w:rsidRPr="00AA2AF7" w:rsidRDefault="00AA2AF7" w:rsidP="00AA2AF7">
      <w:pPr>
        <w:pStyle w:val="a4"/>
        <w:numPr>
          <w:ilvl w:val="0"/>
          <w:numId w:val="50"/>
        </w:numPr>
        <w:shd w:val="clear" w:color="auto" w:fill="FFFFFF"/>
        <w:spacing w:after="0" w:line="240" w:lineRule="auto"/>
        <w:ind w:left="284" w:hanging="284"/>
        <w:jc w:val="both"/>
        <w:rPr>
          <w:rFonts w:ascii="Times New Roman" w:hAnsi="Times New Roman"/>
          <w:sz w:val="24"/>
          <w:szCs w:val="24"/>
        </w:rPr>
      </w:pPr>
      <w:r w:rsidRPr="00AA2AF7">
        <w:rPr>
          <w:rStyle w:val="c24"/>
          <w:rFonts w:ascii="Times New Roman" w:hAnsi="Times New Roman"/>
          <w:sz w:val="24"/>
          <w:szCs w:val="24"/>
        </w:rPr>
        <w:t>А.В.Горячев, Н.И. Иглина «Всё узнаю, всё смогу".</w:t>
      </w:r>
      <w:r w:rsidRPr="00AA2AF7">
        <w:rPr>
          <w:rStyle w:val="c17"/>
          <w:rFonts w:ascii="Times New Roman" w:hAnsi="Times New Roman"/>
          <w:b/>
          <w:bCs/>
          <w:sz w:val="24"/>
          <w:szCs w:val="24"/>
        </w:rPr>
        <w:t> </w:t>
      </w:r>
      <w:r w:rsidRPr="00AA2AF7">
        <w:rPr>
          <w:rStyle w:val="c24"/>
          <w:rFonts w:ascii="Times New Roman" w:hAnsi="Times New Roman"/>
          <w:sz w:val="24"/>
          <w:szCs w:val="24"/>
        </w:rPr>
        <w:t>Тетрадь для детей и взрослых по освоению проектной технологии в начальной школе. - М. БАЛЛАС,2008</w:t>
      </w:r>
    </w:p>
    <w:p w:rsidR="00AA2AF7" w:rsidRPr="00AA2AF7" w:rsidRDefault="00AA2AF7" w:rsidP="00AA2AF7">
      <w:pPr>
        <w:pStyle w:val="ab"/>
        <w:numPr>
          <w:ilvl w:val="0"/>
          <w:numId w:val="50"/>
        </w:numPr>
        <w:shd w:val="clear" w:color="auto" w:fill="FFFFFF"/>
        <w:spacing w:before="0" w:beforeAutospacing="0" w:after="0" w:afterAutospacing="0" w:line="294" w:lineRule="atLeast"/>
        <w:ind w:left="284" w:hanging="284"/>
        <w:rPr>
          <w:rFonts w:ascii="Arial" w:hAnsi="Arial" w:cs="Arial"/>
        </w:rPr>
      </w:pPr>
      <w:r w:rsidRPr="00AA2AF7">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М.: Просвещение, 2007.</w:t>
      </w:r>
    </w:p>
    <w:p w:rsidR="00AA2AF7" w:rsidRPr="00AA2AF7" w:rsidRDefault="00AA2AF7" w:rsidP="00AA2AF7">
      <w:pPr>
        <w:pStyle w:val="a4"/>
        <w:numPr>
          <w:ilvl w:val="0"/>
          <w:numId w:val="50"/>
        </w:numPr>
        <w:shd w:val="clear" w:color="auto" w:fill="FFFFFF"/>
        <w:spacing w:after="0" w:line="240" w:lineRule="auto"/>
        <w:ind w:left="284" w:hanging="284"/>
        <w:rPr>
          <w:rFonts w:ascii="Times New Roman" w:eastAsia="Times New Roman" w:hAnsi="Times New Roman" w:cs="Times New Roman"/>
          <w:sz w:val="24"/>
          <w:szCs w:val="24"/>
        </w:rPr>
      </w:pPr>
      <w:r w:rsidRPr="00AA2AF7">
        <w:rPr>
          <w:rFonts w:ascii="Times New Roman" w:eastAsia="Times New Roman" w:hAnsi="Times New Roman" w:cs="Times New Roman"/>
          <w:sz w:val="24"/>
          <w:szCs w:val="24"/>
        </w:rPr>
        <w:t>Землянская Е.Н. Учебные проекты младших школьников. //Журнал “Начальная школа”, № 9, 2005.</w:t>
      </w:r>
    </w:p>
    <w:p w:rsidR="00AA2AF7" w:rsidRPr="00AA2AF7" w:rsidRDefault="00AA2AF7" w:rsidP="00AA2AF7">
      <w:pPr>
        <w:pStyle w:val="ab"/>
        <w:numPr>
          <w:ilvl w:val="0"/>
          <w:numId w:val="50"/>
        </w:numPr>
        <w:shd w:val="clear" w:color="auto" w:fill="FFFFFF"/>
        <w:spacing w:before="0" w:beforeAutospacing="0" w:after="0" w:afterAutospacing="0" w:line="294" w:lineRule="atLeast"/>
        <w:ind w:left="284" w:hanging="284"/>
        <w:rPr>
          <w:rFonts w:ascii="Arial" w:hAnsi="Arial" w:cs="Arial"/>
        </w:rPr>
      </w:pPr>
      <w:r w:rsidRPr="00AA2AF7">
        <w:t>Поливанова К.А. Проектная деятельность школьников. М.: Просвещение, 2008.</w:t>
      </w:r>
    </w:p>
    <w:p w:rsidR="001F0FBE" w:rsidRPr="00AA2AF7" w:rsidRDefault="00AA2AF7" w:rsidP="00AA2AF7">
      <w:pPr>
        <w:pStyle w:val="a4"/>
        <w:numPr>
          <w:ilvl w:val="0"/>
          <w:numId w:val="50"/>
        </w:numPr>
        <w:shd w:val="clear" w:color="auto" w:fill="FFFFFF"/>
        <w:spacing w:after="0" w:line="240" w:lineRule="auto"/>
        <w:ind w:left="284" w:hanging="284"/>
        <w:jc w:val="both"/>
        <w:rPr>
          <w:rFonts w:ascii="Times New Roman" w:hAnsi="Times New Roman"/>
          <w:sz w:val="24"/>
          <w:szCs w:val="24"/>
        </w:rPr>
      </w:pPr>
      <w:r w:rsidRPr="00AA2AF7">
        <w:rPr>
          <w:rFonts w:ascii="Times New Roman" w:eastAsia="Times New Roman" w:hAnsi="Times New Roman" w:cs="Times New Roman"/>
          <w:sz w:val="24"/>
          <w:szCs w:val="24"/>
        </w:rPr>
        <w:t>Проектная деятельность в начальной школе/авт.-сост. М.К Господникова и др. – Волгоград: Учитель, 2009.</w:t>
      </w:r>
      <w:r w:rsidR="001F0FBE" w:rsidRPr="00AA2AF7">
        <w:rPr>
          <w:rStyle w:val="c24"/>
          <w:rFonts w:ascii="Times New Roman" w:hAnsi="Times New Roman"/>
          <w:sz w:val="24"/>
          <w:szCs w:val="24"/>
        </w:rPr>
        <w:t xml:space="preserve"> </w:t>
      </w:r>
    </w:p>
    <w:p w:rsidR="001F0FBE" w:rsidRPr="00AA2AF7" w:rsidRDefault="001F0FBE" w:rsidP="000745F4">
      <w:pPr>
        <w:pStyle w:val="c71"/>
        <w:shd w:val="clear" w:color="auto" w:fill="FFFFFF"/>
        <w:spacing w:before="0" w:beforeAutospacing="0" w:after="0" w:afterAutospacing="0"/>
        <w:jc w:val="center"/>
        <w:rPr>
          <w:b/>
        </w:rPr>
      </w:pPr>
      <w:r w:rsidRPr="00AA2AF7">
        <w:rPr>
          <w:rStyle w:val="c100"/>
          <w:b/>
          <w:bCs/>
          <w:iCs/>
        </w:rPr>
        <w:t>Интернет-ресурсы:</w:t>
      </w:r>
    </w:p>
    <w:p w:rsidR="001F0FBE" w:rsidRPr="00AA2AF7" w:rsidRDefault="002E69FA" w:rsidP="00AA2AF7">
      <w:pPr>
        <w:shd w:val="clear" w:color="auto" w:fill="FFFFFF"/>
        <w:spacing w:after="0" w:line="240" w:lineRule="auto"/>
        <w:rPr>
          <w:rFonts w:ascii="Times New Roman" w:hAnsi="Times New Roman"/>
          <w:sz w:val="24"/>
          <w:szCs w:val="24"/>
        </w:rPr>
      </w:pPr>
      <w:r w:rsidRPr="00AA2AF7">
        <w:rPr>
          <w:rStyle w:val="c24"/>
          <w:rFonts w:ascii="Times New Roman" w:hAnsi="Times New Roman"/>
          <w:sz w:val="24"/>
          <w:szCs w:val="24"/>
        </w:rPr>
        <w:t>1</w:t>
      </w:r>
      <w:r w:rsidR="00AA2AF7" w:rsidRPr="00AA2AF7">
        <w:rPr>
          <w:rStyle w:val="c24"/>
          <w:rFonts w:ascii="Times New Roman" w:hAnsi="Times New Roman"/>
          <w:sz w:val="24"/>
          <w:szCs w:val="24"/>
        </w:rPr>
        <w:t xml:space="preserve">. </w:t>
      </w:r>
      <w:r w:rsidR="001F0FBE" w:rsidRPr="00AA2AF7">
        <w:rPr>
          <w:rStyle w:val="c24"/>
          <w:rFonts w:ascii="Times New Roman" w:hAnsi="Times New Roman"/>
          <w:sz w:val="24"/>
          <w:szCs w:val="24"/>
        </w:rPr>
        <w:t>Проектная деятельность в начальной школе. [Электронный ресурс] </w:t>
      </w:r>
      <w:hyperlink r:id="rId7" w:history="1">
        <w:r w:rsidR="001F0FBE" w:rsidRPr="00AA2AF7">
          <w:rPr>
            <w:rStyle w:val="ac"/>
            <w:rFonts w:ascii="Times New Roman" w:hAnsi="Times New Roman"/>
            <w:color w:val="auto"/>
            <w:sz w:val="24"/>
            <w:szCs w:val="24"/>
          </w:rPr>
          <w:t>http://pedsovet.org/component/option,com_mtree/task,viewlink/link_id,24968/Itemid,118/</w:t>
        </w:r>
      </w:hyperlink>
      <w:hyperlink r:id="rId8" w:history="1">
        <w:r w:rsidR="001F0FBE" w:rsidRPr="00AA2AF7">
          <w:rPr>
            <w:rStyle w:val="ac"/>
            <w:rFonts w:ascii="Times New Roman" w:hAnsi="Times New Roman"/>
            <w:color w:val="auto"/>
            <w:sz w:val="24"/>
            <w:szCs w:val="24"/>
          </w:rPr>
          <w:t>http://www.nachalka.com/proekty</w:t>
        </w:r>
      </w:hyperlink>
      <w:r w:rsidR="001F0FBE" w:rsidRPr="00AA2AF7">
        <w:rPr>
          <w:rStyle w:val="c24"/>
          <w:rFonts w:ascii="Times New Roman" w:hAnsi="Times New Roman"/>
          <w:sz w:val="24"/>
          <w:szCs w:val="24"/>
        </w:rPr>
        <w:t> </w:t>
      </w:r>
    </w:p>
    <w:p w:rsidR="001F0FBE" w:rsidRPr="00AA2AF7" w:rsidRDefault="001F0FBE" w:rsidP="000745F4">
      <w:pPr>
        <w:shd w:val="clear" w:color="auto" w:fill="FFFFFF"/>
        <w:spacing w:after="0" w:line="240" w:lineRule="auto"/>
        <w:rPr>
          <w:rFonts w:ascii="Times New Roman" w:hAnsi="Times New Roman"/>
          <w:sz w:val="24"/>
          <w:szCs w:val="24"/>
        </w:rPr>
      </w:pPr>
    </w:p>
    <w:p w:rsidR="00AA2AF7" w:rsidRDefault="00AA2AF7" w:rsidP="000745F4">
      <w:pPr>
        <w:shd w:val="clear" w:color="auto" w:fill="FFFFFF"/>
        <w:spacing w:after="0" w:line="240" w:lineRule="auto"/>
        <w:rPr>
          <w:rFonts w:ascii="Times New Roman" w:hAnsi="Times New Roman"/>
          <w:color w:val="FF0000"/>
          <w:sz w:val="24"/>
          <w:szCs w:val="24"/>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Default="00AA2AF7" w:rsidP="00AA2AF7">
      <w:pPr>
        <w:pStyle w:val="ab"/>
        <w:shd w:val="clear" w:color="auto" w:fill="FFFFFF"/>
        <w:spacing w:before="0" w:beforeAutospacing="0" w:after="0" w:afterAutospacing="0" w:line="294" w:lineRule="atLeast"/>
        <w:rPr>
          <w:rFonts w:ascii="Arial" w:hAnsi="Arial" w:cs="Arial"/>
          <w:color w:val="000000"/>
          <w:sz w:val="21"/>
          <w:szCs w:val="21"/>
        </w:rPr>
      </w:pPr>
    </w:p>
    <w:p w:rsidR="00AA2AF7" w:rsidRPr="00FA7832" w:rsidRDefault="00AA2AF7" w:rsidP="000745F4">
      <w:pPr>
        <w:shd w:val="clear" w:color="auto" w:fill="FFFFFF"/>
        <w:spacing w:after="0" w:line="240" w:lineRule="auto"/>
        <w:rPr>
          <w:rFonts w:ascii="Times New Roman" w:hAnsi="Times New Roman"/>
          <w:color w:val="FF0000"/>
          <w:sz w:val="24"/>
          <w:szCs w:val="24"/>
        </w:rPr>
      </w:pPr>
    </w:p>
    <w:sectPr w:rsidR="00AA2AF7" w:rsidRPr="00FA7832" w:rsidSect="00F41C5F">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C3" w:rsidRDefault="004B5AC3" w:rsidP="008E67D8">
      <w:pPr>
        <w:spacing w:after="0" w:line="240" w:lineRule="auto"/>
      </w:pPr>
      <w:r>
        <w:separator/>
      </w:r>
    </w:p>
  </w:endnote>
  <w:endnote w:type="continuationSeparator" w:id="1">
    <w:p w:rsidR="004B5AC3" w:rsidRDefault="004B5AC3" w:rsidP="008E6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C3" w:rsidRDefault="004B5AC3" w:rsidP="008E67D8">
      <w:pPr>
        <w:spacing w:after="0" w:line="240" w:lineRule="auto"/>
      </w:pPr>
      <w:r>
        <w:separator/>
      </w:r>
    </w:p>
  </w:footnote>
  <w:footnote w:type="continuationSeparator" w:id="1">
    <w:p w:rsidR="004B5AC3" w:rsidRDefault="004B5AC3" w:rsidP="008E6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D8" w:rsidRDefault="008E67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662"/>
    <w:multiLevelType w:val="hybridMultilevel"/>
    <w:tmpl w:val="50321D20"/>
    <w:lvl w:ilvl="0" w:tplc="51A47EF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515A6"/>
    <w:multiLevelType w:val="hybridMultilevel"/>
    <w:tmpl w:val="659C8384"/>
    <w:lvl w:ilvl="0" w:tplc="123ABC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E6C26"/>
    <w:multiLevelType w:val="multilevel"/>
    <w:tmpl w:val="C60E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C5F1A"/>
    <w:multiLevelType w:val="hybridMultilevel"/>
    <w:tmpl w:val="E14494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171F7"/>
    <w:multiLevelType w:val="hybridMultilevel"/>
    <w:tmpl w:val="9DF68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13B5E"/>
    <w:multiLevelType w:val="hybridMultilevel"/>
    <w:tmpl w:val="08BC55D4"/>
    <w:lvl w:ilvl="0" w:tplc="3340A2B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A30FD"/>
    <w:multiLevelType w:val="multilevel"/>
    <w:tmpl w:val="43848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53017"/>
    <w:multiLevelType w:val="hybridMultilevel"/>
    <w:tmpl w:val="37D8C7CA"/>
    <w:lvl w:ilvl="0" w:tplc="123ABC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27E33"/>
    <w:multiLevelType w:val="multilevel"/>
    <w:tmpl w:val="820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C12F4"/>
    <w:multiLevelType w:val="multilevel"/>
    <w:tmpl w:val="A0F6A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02D48"/>
    <w:multiLevelType w:val="hybridMultilevel"/>
    <w:tmpl w:val="FD9C048C"/>
    <w:lvl w:ilvl="0" w:tplc="EBF47D58">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053CA"/>
    <w:multiLevelType w:val="multilevel"/>
    <w:tmpl w:val="52C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E4AF4"/>
    <w:multiLevelType w:val="multilevel"/>
    <w:tmpl w:val="788E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32C92"/>
    <w:multiLevelType w:val="multilevel"/>
    <w:tmpl w:val="4CF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15BA1"/>
    <w:multiLevelType w:val="hybridMultilevel"/>
    <w:tmpl w:val="61D0BCDC"/>
    <w:lvl w:ilvl="0" w:tplc="F0E88E8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61FEA"/>
    <w:multiLevelType w:val="multilevel"/>
    <w:tmpl w:val="FE6E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71EC7"/>
    <w:multiLevelType w:val="multilevel"/>
    <w:tmpl w:val="C21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15733"/>
    <w:multiLevelType w:val="hybridMultilevel"/>
    <w:tmpl w:val="50321D20"/>
    <w:lvl w:ilvl="0" w:tplc="51A47EF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E4A29"/>
    <w:multiLevelType w:val="multilevel"/>
    <w:tmpl w:val="AB5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2D239F"/>
    <w:multiLevelType w:val="hybridMultilevel"/>
    <w:tmpl w:val="D2603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7444BE"/>
    <w:multiLevelType w:val="multilevel"/>
    <w:tmpl w:val="F628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6B521B"/>
    <w:multiLevelType w:val="multilevel"/>
    <w:tmpl w:val="76DAE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43141"/>
    <w:multiLevelType w:val="hybridMultilevel"/>
    <w:tmpl w:val="98AA3A80"/>
    <w:lvl w:ilvl="0" w:tplc="DCEABF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91E30"/>
    <w:multiLevelType w:val="hybridMultilevel"/>
    <w:tmpl w:val="B45A8D80"/>
    <w:lvl w:ilvl="0" w:tplc="123ABC7E">
      <w:start w:val="65535"/>
      <w:numFmt w:val="bullet"/>
      <w:lvlText w:val="-"/>
      <w:lvlJc w:val="left"/>
      <w:pPr>
        <w:ind w:left="2086" w:hanging="360"/>
      </w:pPr>
      <w:rPr>
        <w:rFonts w:ascii="Times New Roman" w:hAnsi="Times New Roman" w:cs="Times New Roman" w:hint="default"/>
        <w:w w:val="100"/>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DCD13C4"/>
    <w:multiLevelType w:val="multilevel"/>
    <w:tmpl w:val="E7903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7F6089"/>
    <w:multiLevelType w:val="hybridMultilevel"/>
    <w:tmpl w:val="490E0E0A"/>
    <w:lvl w:ilvl="0" w:tplc="8D36C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6C3658"/>
    <w:multiLevelType w:val="hybridMultilevel"/>
    <w:tmpl w:val="D2603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6B7B7F"/>
    <w:multiLevelType w:val="hybridMultilevel"/>
    <w:tmpl w:val="1700A5CE"/>
    <w:lvl w:ilvl="0" w:tplc="123ABC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462AB3"/>
    <w:multiLevelType w:val="multilevel"/>
    <w:tmpl w:val="C30E6FCA"/>
    <w:lvl w:ilvl="0">
      <w:start w:val="4"/>
      <w:numFmt w:val="decimal"/>
      <w:lvlText w:val="%1-"/>
      <w:lvlJc w:val="left"/>
      <w:pPr>
        <w:ind w:left="375" w:hanging="375"/>
      </w:pPr>
      <w:rPr>
        <w:rFonts w:hint="default"/>
        <w:b w:val="0"/>
        <w:color w:val="FF0000"/>
      </w:rPr>
    </w:lvl>
    <w:lvl w:ilvl="1">
      <w:start w:val="5"/>
      <w:numFmt w:val="decimal"/>
      <w:lvlText w:val="%1-%2."/>
      <w:lvlJc w:val="left"/>
      <w:pPr>
        <w:ind w:left="720" w:hanging="72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9">
    <w:nsid w:val="49F324A2"/>
    <w:multiLevelType w:val="hybridMultilevel"/>
    <w:tmpl w:val="31B074EC"/>
    <w:lvl w:ilvl="0" w:tplc="123ABC7E">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B647690"/>
    <w:multiLevelType w:val="multilevel"/>
    <w:tmpl w:val="8D5E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C9652E"/>
    <w:multiLevelType w:val="hybridMultilevel"/>
    <w:tmpl w:val="7DA6C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AE1C77"/>
    <w:multiLevelType w:val="multilevel"/>
    <w:tmpl w:val="4B3CC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B64ECC"/>
    <w:multiLevelType w:val="multilevel"/>
    <w:tmpl w:val="7420935A"/>
    <w:lvl w:ilvl="0">
      <w:start w:val="4"/>
      <w:numFmt w:val="decimal"/>
      <w:lvlText w:val="%1-"/>
      <w:lvlJc w:val="left"/>
      <w:pPr>
        <w:ind w:left="375" w:hanging="375"/>
      </w:pPr>
      <w:rPr>
        <w:rFonts w:hint="default"/>
        <w:b w:val="0"/>
        <w:color w:val="FF0000"/>
      </w:rPr>
    </w:lvl>
    <w:lvl w:ilvl="1">
      <w:start w:val="5"/>
      <w:numFmt w:val="decimal"/>
      <w:lvlText w:val="%1-%2."/>
      <w:lvlJc w:val="left"/>
      <w:pPr>
        <w:ind w:left="1440" w:hanging="720"/>
      </w:pPr>
      <w:rPr>
        <w:rFonts w:hint="default"/>
        <w:b w:val="0"/>
        <w:color w:val="FF0000"/>
      </w:rPr>
    </w:lvl>
    <w:lvl w:ilvl="2">
      <w:start w:val="1"/>
      <w:numFmt w:val="decimal"/>
      <w:lvlText w:val="%1-%2.%3."/>
      <w:lvlJc w:val="left"/>
      <w:pPr>
        <w:ind w:left="2160" w:hanging="720"/>
      </w:pPr>
      <w:rPr>
        <w:rFonts w:hint="default"/>
        <w:b w:val="0"/>
        <w:color w:val="FF0000"/>
      </w:rPr>
    </w:lvl>
    <w:lvl w:ilvl="3">
      <w:start w:val="1"/>
      <w:numFmt w:val="decimal"/>
      <w:lvlText w:val="%1-%2.%3.%4."/>
      <w:lvlJc w:val="left"/>
      <w:pPr>
        <w:ind w:left="3240" w:hanging="1080"/>
      </w:pPr>
      <w:rPr>
        <w:rFonts w:hint="default"/>
        <w:b w:val="0"/>
        <w:color w:val="FF0000"/>
      </w:rPr>
    </w:lvl>
    <w:lvl w:ilvl="4">
      <w:start w:val="1"/>
      <w:numFmt w:val="decimal"/>
      <w:lvlText w:val="%1-%2.%3.%4.%5."/>
      <w:lvlJc w:val="left"/>
      <w:pPr>
        <w:ind w:left="3960" w:hanging="1080"/>
      </w:pPr>
      <w:rPr>
        <w:rFonts w:hint="default"/>
        <w:b w:val="0"/>
        <w:color w:val="FF0000"/>
      </w:rPr>
    </w:lvl>
    <w:lvl w:ilvl="5">
      <w:start w:val="1"/>
      <w:numFmt w:val="decimal"/>
      <w:lvlText w:val="%1-%2.%3.%4.%5.%6."/>
      <w:lvlJc w:val="left"/>
      <w:pPr>
        <w:ind w:left="5040" w:hanging="1440"/>
      </w:pPr>
      <w:rPr>
        <w:rFonts w:hint="default"/>
        <w:b w:val="0"/>
        <w:color w:val="FF0000"/>
      </w:rPr>
    </w:lvl>
    <w:lvl w:ilvl="6">
      <w:start w:val="1"/>
      <w:numFmt w:val="decimal"/>
      <w:lvlText w:val="%1-%2.%3.%4.%5.%6.%7."/>
      <w:lvlJc w:val="left"/>
      <w:pPr>
        <w:ind w:left="5760" w:hanging="1440"/>
      </w:pPr>
      <w:rPr>
        <w:rFonts w:hint="default"/>
        <w:b w:val="0"/>
        <w:color w:val="FF0000"/>
      </w:rPr>
    </w:lvl>
    <w:lvl w:ilvl="7">
      <w:start w:val="1"/>
      <w:numFmt w:val="decimal"/>
      <w:lvlText w:val="%1-%2.%3.%4.%5.%6.%7.%8."/>
      <w:lvlJc w:val="left"/>
      <w:pPr>
        <w:ind w:left="6840" w:hanging="1800"/>
      </w:pPr>
      <w:rPr>
        <w:rFonts w:hint="default"/>
        <w:b w:val="0"/>
        <w:color w:val="FF0000"/>
      </w:rPr>
    </w:lvl>
    <w:lvl w:ilvl="8">
      <w:start w:val="1"/>
      <w:numFmt w:val="decimal"/>
      <w:lvlText w:val="%1-%2.%3.%4.%5.%6.%7.%8.%9."/>
      <w:lvlJc w:val="left"/>
      <w:pPr>
        <w:ind w:left="7560" w:hanging="1800"/>
      </w:pPr>
      <w:rPr>
        <w:rFonts w:hint="default"/>
        <w:b w:val="0"/>
        <w:color w:val="FF0000"/>
      </w:rPr>
    </w:lvl>
  </w:abstractNum>
  <w:abstractNum w:abstractNumId="34">
    <w:nsid w:val="53B76BEF"/>
    <w:multiLevelType w:val="multilevel"/>
    <w:tmpl w:val="D92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72FA3"/>
    <w:multiLevelType w:val="hybridMultilevel"/>
    <w:tmpl w:val="3D20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1D55CA"/>
    <w:multiLevelType w:val="hybridMultilevel"/>
    <w:tmpl w:val="BE1001BA"/>
    <w:lvl w:ilvl="0" w:tplc="123ABC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60CF5"/>
    <w:multiLevelType w:val="hybridMultilevel"/>
    <w:tmpl w:val="5DF4CBE2"/>
    <w:lvl w:ilvl="0" w:tplc="4A760E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42F6C"/>
    <w:multiLevelType w:val="hybridMultilevel"/>
    <w:tmpl w:val="F6CA6302"/>
    <w:lvl w:ilvl="0" w:tplc="123ABC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530520"/>
    <w:multiLevelType w:val="multilevel"/>
    <w:tmpl w:val="759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8E3812"/>
    <w:multiLevelType w:val="multilevel"/>
    <w:tmpl w:val="70E8E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2C0B1E"/>
    <w:multiLevelType w:val="multilevel"/>
    <w:tmpl w:val="7C5C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450FA"/>
    <w:multiLevelType w:val="multilevel"/>
    <w:tmpl w:val="9DB00C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6B6DDB"/>
    <w:multiLevelType w:val="hybridMultilevel"/>
    <w:tmpl w:val="D8ACE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F36154"/>
    <w:multiLevelType w:val="multilevel"/>
    <w:tmpl w:val="48D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90695"/>
    <w:multiLevelType w:val="hybridMultilevel"/>
    <w:tmpl w:val="731A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F32A1A"/>
    <w:multiLevelType w:val="multilevel"/>
    <w:tmpl w:val="BD4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320A3D"/>
    <w:multiLevelType w:val="multilevel"/>
    <w:tmpl w:val="E70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197057"/>
    <w:multiLevelType w:val="hybridMultilevel"/>
    <w:tmpl w:val="26060A20"/>
    <w:lvl w:ilvl="0" w:tplc="1DCC7E5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7B3573D0"/>
    <w:multiLevelType w:val="multilevel"/>
    <w:tmpl w:val="A14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43"/>
  </w:num>
  <w:num w:numId="4">
    <w:abstractNumId w:val="37"/>
  </w:num>
  <w:num w:numId="5">
    <w:abstractNumId w:val="31"/>
  </w:num>
  <w:num w:numId="6">
    <w:abstractNumId w:val="10"/>
  </w:num>
  <w:num w:numId="7">
    <w:abstractNumId w:val="33"/>
  </w:num>
  <w:num w:numId="8">
    <w:abstractNumId w:val="28"/>
  </w:num>
  <w:num w:numId="9">
    <w:abstractNumId w:val="0"/>
  </w:num>
  <w:num w:numId="10">
    <w:abstractNumId w:val="48"/>
  </w:num>
  <w:num w:numId="11">
    <w:abstractNumId w:val="18"/>
  </w:num>
  <w:num w:numId="12">
    <w:abstractNumId w:val="13"/>
  </w:num>
  <w:num w:numId="13">
    <w:abstractNumId w:val="34"/>
  </w:num>
  <w:num w:numId="14">
    <w:abstractNumId w:val="39"/>
  </w:num>
  <w:num w:numId="15">
    <w:abstractNumId w:val="49"/>
  </w:num>
  <w:num w:numId="16">
    <w:abstractNumId w:val="44"/>
  </w:num>
  <w:num w:numId="17">
    <w:abstractNumId w:val="47"/>
  </w:num>
  <w:num w:numId="18">
    <w:abstractNumId w:val="41"/>
  </w:num>
  <w:num w:numId="19">
    <w:abstractNumId w:val="3"/>
  </w:num>
  <w:num w:numId="20">
    <w:abstractNumId w:val="2"/>
  </w:num>
  <w:num w:numId="21">
    <w:abstractNumId w:val="46"/>
  </w:num>
  <w:num w:numId="22">
    <w:abstractNumId w:val="30"/>
  </w:num>
  <w:num w:numId="23">
    <w:abstractNumId w:val="8"/>
  </w:num>
  <w:num w:numId="24">
    <w:abstractNumId w:val="11"/>
  </w:num>
  <w:num w:numId="25">
    <w:abstractNumId w:val="15"/>
  </w:num>
  <w:num w:numId="26">
    <w:abstractNumId w:val="21"/>
  </w:num>
  <w:num w:numId="27">
    <w:abstractNumId w:val="16"/>
  </w:num>
  <w:num w:numId="28">
    <w:abstractNumId w:val="17"/>
  </w:num>
  <w:num w:numId="29">
    <w:abstractNumId w:val="26"/>
  </w:num>
  <w:num w:numId="30">
    <w:abstractNumId w:val="19"/>
  </w:num>
  <w:num w:numId="31">
    <w:abstractNumId w:val="23"/>
  </w:num>
  <w:num w:numId="32">
    <w:abstractNumId w:val="36"/>
  </w:num>
  <w:num w:numId="33">
    <w:abstractNumId w:val="29"/>
  </w:num>
  <w:num w:numId="34">
    <w:abstractNumId w:val="7"/>
  </w:num>
  <w:num w:numId="35">
    <w:abstractNumId w:val="27"/>
  </w:num>
  <w:num w:numId="36">
    <w:abstractNumId w:val="25"/>
  </w:num>
  <w:num w:numId="37">
    <w:abstractNumId w:val="38"/>
  </w:num>
  <w:num w:numId="38">
    <w:abstractNumId w:val="1"/>
  </w:num>
  <w:num w:numId="39">
    <w:abstractNumId w:val="20"/>
  </w:num>
  <w:num w:numId="40">
    <w:abstractNumId w:val="32"/>
  </w:num>
  <w:num w:numId="41">
    <w:abstractNumId w:val="9"/>
  </w:num>
  <w:num w:numId="42">
    <w:abstractNumId w:val="6"/>
  </w:num>
  <w:num w:numId="43">
    <w:abstractNumId w:val="24"/>
  </w:num>
  <w:num w:numId="44">
    <w:abstractNumId w:val="40"/>
  </w:num>
  <w:num w:numId="45">
    <w:abstractNumId w:val="42"/>
  </w:num>
  <w:num w:numId="46">
    <w:abstractNumId w:val="12"/>
  </w:num>
  <w:num w:numId="47">
    <w:abstractNumId w:val="45"/>
  </w:num>
  <w:num w:numId="48">
    <w:abstractNumId w:val="35"/>
  </w:num>
  <w:num w:numId="49">
    <w:abstractNumId w:val="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67D8"/>
    <w:rsid w:val="000118D7"/>
    <w:rsid w:val="0003048F"/>
    <w:rsid w:val="000745F4"/>
    <w:rsid w:val="0010637A"/>
    <w:rsid w:val="001560CA"/>
    <w:rsid w:val="001962D1"/>
    <w:rsid w:val="001A01BA"/>
    <w:rsid w:val="001A44E7"/>
    <w:rsid w:val="001B147A"/>
    <w:rsid w:val="001B2623"/>
    <w:rsid w:val="001E3B72"/>
    <w:rsid w:val="001F05B8"/>
    <w:rsid w:val="001F0FBE"/>
    <w:rsid w:val="00235282"/>
    <w:rsid w:val="0024443E"/>
    <w:rsid w:val="00245A48"/>
    <w:rsid w:val="002A3289"/>
    <w:rsid w:val="002B4AAC"/>
    <w:rsid w:val="002D4B01"/>
    <w:rsid w:val="002E2E20"/>
    <w:rsid w:val="002E69FA"/>
    <w:rsid w:val="003035CC"/>
    <w:rsid w:val="0037084A"/>
    <w:rsid w:val="00370EA6"/>
    <w:rsid w:val="003C35FB"/>
    <w:rsid w:val="003E6FA1"/>
    <w:rsid w:val="004222BF"/>
    <w:rsid w:val="00424CDF"/>
    <w:rsid w:val="00443F2A"/>
    <w:rsid w:val="0045679B"/>
    <w:rsid w:val="00463F02"/>
    <w:rsid w:val="004B5AC3"/>
    <w:rsid w:val="004B61C2"/>
    <w:rsid w:val="005450E2"/>
    <w:rsid w:val="00571643"/>
    <w:rsid w:val="00587E3B"/>
    <w:rsid w:val="005D3E57"/>
    <w:rsid w:val="005E376A"/>
    <w:rsid w:val="00613394"/>
    <w:rsid w:val="0063121A"/>
    <w:rsid w:val="00633E10"/>
    <w:rsid w:val="00634604"/>
    <w:rsid w:val="00642619"/>
    <w:rsid w:val="006456FE"/>
    <w:rsid w:val="00667155"/>
    <w:rsid w:val="00673CDD"/>
    <w:rsid w:val="0069222D"/>
    <w:rsid w:val="006B3613"/>
    <w:rsid w:val="006B661B"/>
    <w:rsid w:val="006B7E4A"/>
    <w:rsid w:val="006E3287"/>
    <w:rsid w:val="0070221C"/>
    <w:rsid w:val="007141D5"/>
    <w:rsid w:val="0071529D"/>
    <w:rsid w:val="00753847"/>
    <w:rsid w:val="00760EB7"/>
    <w:rsid w:val="00780C0F"/>
    <w:rsid w:val="007821CF"/>
    <w:rsid w:val="0079784E"/>
    <w:rsid w:val="007B2438"/>
    <w:rsid w:val="008051D8"/>
    <w:rsid w:val="008159C7"/>
    <w:rsid w:val="008219FA"/>
    <w:rsid w:val="00826821"/>
    <w:rsid w:val="00844CD0"/>
    <w:rsid w:val="008640AF"/>
    <w:rsid w:val="00872B8D"/>
    <w:rsid w:val="00890879"/>
    <w:rsid w:val="008A71F7"/>
    <w:rsid w:val="008C3B1E"/>
    <w:rsid w:val="008E67D8"/>
    <w:rsid w:val="0091145C"/>
    <w:rsid w:val="00914996"/>
    <w:rsid w:val="00926A3C"/>
    <w:rsid w:val="00936603"/>
    <w:rsid w:val="00944CC7"/>
    <w:rsid w:val="00946557"/>
    <w:rsid w:val="00960791"/>
    <w:rsid w:val="009731EA"/>
    <w:rsid w:val="00991DEF"/>
    <w:rsid w:val="009A6484"/>
    <w:rsid w:val="009B1EFB"/>
    <w:rsid w:val="009B4A1F"/>
    <w:rsid w:val="009F1B69"/>
    <w:rsid w:val="009F7034"/>
    <w:rsid w:val="00A23A80"/>
    <w:rsid w:val="00A52AA4"/>
    <w:rsid w:val="00A7653A"/>
    <w:rsid w:val="00A878CD"/>
    <w:rsid w:val="00A900A5"/>
    <w:rsid w:val="00A939D9"/>
    <w:rsid w:val="00AA2AF7"/>
    <w:rsid w:val="00AA4624"/>
    <w:rsid w:val="00AC27B7"/>
    <w:rsid w:val="00AC6C4F"/>
    <w:rsid w:val="00B12378"/>
    <w:rsid w:val="00B32DB5"/>
    <w:rsid w:val="00B9671A"/>
    <w:rsid w:val="00BA4F57"/>
    <w:rsid w:val="00BC6959"/>
    <w:rsid w:val="00BD063C"/>
    <w:rsid w:val="00C06AF6"/>
    <w:rsid w:val="00D0783D"/>
    <w:rsid w:val="00D32583"/>
    <w:rsid w:val="00D34D6F"/>
    <w:rsid w:val="00D5782B"/>
    <w:rsid w:val="00D7649E"/>
    <w:rsid w:val="00DC5C6D"/>
    <w:rsid w:val="00DE56E7"/>
    <w:rsid w:val="00DE7690"/>
    <w:rsid w:val="00DF7E82"/>
    <w:rsid w:val="00E1624E"/>
    <w:rsid w:val="00E22F39"/>
    <w:rsid w:val="00E57398"/>
    <w:rsid w:val="00E61F63"/>
    <w:rsid w:val="00E66715"/>
    <w:rsid w:val="00E81D38"/>
    <w:rsid w:val="00EB2367"/>
    <w:rsid w:val="00F41C5F"/>
    <w:rsid w:val="00F52BF9"/>
    <w:rsid w:val="00F60A06"/>
    <w:rsid w:val="00F62093"/>
    <w:rsid w:val="00F77361"/>
    <w:rsid w:val="00F80015"/>
    <w:rsid w:val="00F82814"/>
    <w:rsid w:val="00F940AA"/>
    <w:rsid w:val="00FA75AD"/>
    <w:rsid w:val="00FA7832"/>
    <w:rsid w:val="00FB2CA3"/>
    <w:rsid w:val="00FC6970"/>
    <w:rsid w:val="00FF5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690"/>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1E3B72"/>
    <w:pPr>
      <w:ind w:left="720"/>
      <w:contextualSpacing/>
    </w:pPr>
  </w:style>
  <w:style w:type="character" w:customStyle="1" w:styleId="c1">
    <w:name w:val="c1"/>
    <w:basedOn w:val="a0"/>
    <w:rsid w:val="0091145C"/>
  </w:style>
  <w:style w:type="paragraph" w:customStyle="1" w:styleId="c3c15">
    <w:name w:val="c3 c15"/>
    <w:basedOn w:val="a"/>
    <w:rsid w:val="009114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B61C2"/>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4B61C2"/>
    <w:rPr>
      <w:rFonts w:eastAsiaTheme="minorHAnsi"/>
      <w:lang w:eastAsia="en-US"/>
    </w:rPr>
  </w:style>
  <w:style w:type="paragraph" w:customStyle="1" w:styleId="ConsPlusNonformat">
    <w:name w:val="ConsPlusNonformat"/>
    <w:uiPriority w:val="99"/>
    <w:rsid w:val="004B61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Subtitle"/>
    <w:basedOn w:val="a"/>
    <w:next w:val="a"/>
    <w:link w:val="a8"/>
    <w:qFormat/>
    <w:rsid w:val="004B61C2"/>
    <w:pPr>
      <w:spacing w:after="60" w:line="240" w:lineRule="auto"/>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rsid w:val="004B61C2"/>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4B61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61C2"/>
    <w:rPr>
      <w:rFonts w:ascii="Tahoma" w:hAnsi="Tahoma" w:cs="Tahoma"/>
      <w:sz w:val="16"/>
      <w:szCs w:val="16"/>
    </w:rPr>
  </w:style>
  <w:style w:type="paragraph" w:styleId="ab">
    <w:name w:val="Normal (Web)"/>
    <w:basedOn w:val="a"/>
    <w:uiPriority w:val="99"/>
    <w:unhideWhenUsed/>
    <w:rsid w:val="00A23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A4624"/>
  </w:style>
  <w:style w:type="character" w:customStyle="1" w:styleId="c24">
    <w:name w:val="c24"/>
    <w:rsid w:val="00AA4624"/>
  </w:style>
  <w:style w:type="character" w:customStyle="1" w:styleId="c17">
    <w:name w:val="c17"/>
    <w:rsid w:val="00AA4624"/>
  </w:style>
  <w:style w:type="character" w:styleId="ac">
    <w:name w:val="Hyperlink"/>
    <w:rsid w:val="00AA4624"/>
    <w:rPr>
      <w:color w:val="0000FF"/>
      <w:u w:val="single"/>
    </w:rPr>
  </w:style>
  <w:style w:type="paragraph" w:customStyle="1" w:styleId="c71">
    <w:name w:val="c71"/>
    <w:basedOn w:val="a"/>
    <w:rsid w:val="00AA4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0">
    <w:name w:val="c100"/>
    <w:rsid w:val="00AA4624"/>
  </w:style>
  <w:style w:type="character" w:customStyle="1" w:styleId="c86">
    <w:name w:val="c86"/>
    <w:rsid w:val="00AA4624"/>
  </w:style>
</w:styles>
</file>

<file path=word/webSettings.xml><?xml version="1.0" encoding="utf-8"?>
<w:webSettings xmlns:r="http://schemas.openxmlformats.org/officeDocument/2006/relationships" xmlns:w="http://schemas.openxmlformats.org/wordprocessingml/2006/main">
  <w:divs>
    <w:div w:id="751321518">
      <w:bodyDiv w:val="1"/>
      <w:marLeft w:val="0"/>
      <w:marRight w:val="0"/>
      <w:marTop w:val="0"/>
      <w:marBottom w:val="0"/>
      <w:divBdr>
        <w:top w:val="none" w:sz="0" w:space="0" w:color="auto"/>
        <w:left w:val="none" w:sz="0" w:space="0" w:color="auto"/>
        <w:bottom w:val="none" w:sz="0" w:space="0" w:color="auto"/>
        <w:right w:val="none" w:sz="0" w:space="0" w:color="auto"/>
      </w:divBdr>
      <w:divsChild>
        <w:div w:id="1245647238">
          <w:marLeft w:val="0"/>
          <w:marRight w:val="0"/>
          <w:marTop w:val="0"/>
          <w:marBottom w:val="0"/>
          <w:divBdr>
            <w:top w:val="none" w:sz="0" w:space="0" w:color="auto"/>
            <w:left w:val="none" w:sz="0" w:space="0" w:color="auto"/>
            <w:bottom w:val="none" w:sz="0" w:space="0" w:color="auto"/>
            <w:right w:val="none" w:sz="0" w:space="0" w:color="auto"/>
          </w:divBdr>
        </w:div>
      </w:divsChild>
    </w:div>
    <w:div w:id="19510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nachalka.com/proekty&amp;sa=D&amp;ust=1509877869986000&amp;usg=AFQjCNF6bio-NWv3c7VcbRnm3Rv7RFgKMQ" TargetMode="External"/><Relationship Id="rId3" Type="http://schemas.openxmlformats.org/officeDocument/2006/relationships/settings" Target="settings.xml"/><Relationship Id="rId7" Type="http://schemas.openxmlformats.org/officeDocument/2006/relationships/hyperlink" Target="https://www.google.com/url?q=http://pedsovet.org/component/option,com_mtree/task,viewlink/link_id,24968/Itemid,118/&amp;sa=D&amp;ust=1509877869985000&amp;usg=AFQjCNEtJfU3L3iDa2FGgDflTLwpccsw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70</cp:revision>
  <dcterms:created xsi:type="dcterms:W3CDTF">2020-09-02T04:02:00Z</dcterms:created>
  <dcterms:modified xsi:type="dcterms:W3CDTF">2021-02-02T05:54:00Z</dcterms:modified>
</cp:coreProperties>
</file>