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Городской профессиональный конкурс молодых педагогов «Открытие-20</w:t>
      </w:r>
      <w:r>
        <w:rPr>
          <w:sz w:val="24"/>
          <w:szCs w:val="24"/>
        </w:rPr>
        <w:t>20</w:t>
      </w:r>
      <w:r>
        <w:rPr/>
        <w:t>»</w:t>
      </w:r>
    </w:p>
    <w:p>
      <w:pPr>
        <w:pStyle w:val="Normal"/>
        <w:jc w:val="center"/>
        <w:rPr/>
      </w:pPr>
      <w:r>
        <w:rPr/>
        <w:t xml:space="preserve">Оценочный лист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Конкурсное испытание «Дискуссия»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2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10255"/>
        <w:gridCol w:w="74"/>
      </w:tblGrid>
      <w:tr>
        <w:trPr>
          <w:trHeight w:val="455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Критерии оценки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Балл</w:t>
            </w:r>
          </w:p>
        </w:tc>
      </w:tr>
      <w:tr>
        <w:trPr>
          <w:trHeight w:val="343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Степень компетентности в обсуждаемых вопросах </w:t>
            </w:r>
          </w:p>
          <w:p>
            <w:pPr>
              <w:pStyle w:val="Normal"/>
              <w:rPr/>
            </w:pPr>
            <w:r>
              <w:rPr/>
              <w:t>- в формулировании проблемы и ее причин;</w:t>
            </w:r>
          </w:p>
          <w:p>
            <w:pPr>
              <w:pStyle w:val="Normal"/>
              <w:rPr/>
            </w:pPr>
            <w:r>
              <w:rPr/>
              <w:t>В формулировании цели и задач в ее решении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0-3</w:t>
            </w:r>
          </w:p>
        </w:tc>
      </w:tr>
      <w:tr>
        <w:trPr>
          <w:trHeight w:val="343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Представление практического опыта решения проблем с использованием технологий, соответствие их целям и задачам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0-3</w:t>
            </w:r>
          </w:p>
        </w:tc>
      </w:tr>
      <w:tr>
        <w:trPr>
          <w:trHeight w:val="343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прогнозирования решения типичных проблем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0-3</w:t>
            </w:r>
          </w:p>
        </w:tc>
      </w:tr>
      <w:tr>
        <w:trPr>
          <w:trHeight w:val="343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дискуссионной культуры: аргументированность, инициативность, активность, уважение к участникам, культура речи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0-3</w:t>
            </w:r>
          </w:p>
        </w:tc>
      </w:tr>
      <w:tr>
        <w:trPr>
          <w:trHeight w:val="627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Дополнительные баллы (особое мнение члена жюри)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0-2</w:t>
            </w:r>
          </w:p>
        </w:tc>
      </w:tr>
      <w:tr>
        <w:trPr>
          <w:trHeight w:val="343" w:hRule="atLeast"/>
          <w:cantSplit w:val="true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Сумма баллов участника по конкурсу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539" w:right="357" w:header="0" w:top="360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62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qFormat/>
    <w:rsid w:val="008653a0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2467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Application>LibreOffice/6.3.3.2$Windows_X86_64 LibreOffice_project/a64200df03143b798afd1ec74a12ab50359878ed</Application>
  <Pages>1</Pages>
  <Words>86</Words>
  <Characters>578</Characters>
  <CharactersWithSpaces>641</CharactersWithSpaces>
  <Paragraphs>25</Paragraphs>
  <Company>Education department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2015-04-02T06:22:00Z</dcterms:created>
  <dc:creator>volkovenko</dc:creator>
  <dc:description/>
  <dc:language>ru-RU</dc:language>
  <cp:lastModifiedBy/>
  <cp:lastPrinted>2019-03-25T10:55:00Z</cp:lastPrinted>
  <dcterms:modified xsi:type="dcterms:W3CDTF">2020-09-23T17:42:35Z</dcterms:modified>
  <cp:revision>10</cp:revision>
  <dc:subject/>
  <dc:title>Городской профессиональный конкурс молодых учителей «Открытие»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Education department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