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D" w:rsidRDefault="00631EB8">
      <w:pPr>
        <w:pStyle w:val="Heading1"/>
        <w:spacing w:before="127"/>
        <w:ind w:left="3468"/>
        <w:jc w:val="both"/>
      </w:pPr>
      <w:r>
        <w:t>«Презентация видео</w:t>
      </w:r>
      <w:r>
        <w:t>фрагмента урока»</w:t>
      </w:r>
    </w:p>
    <w:p w:rsidR="00436C8D" w:rsidRDefault="00631EB8">
      <w:pPr>
        <w:pStyle w:val="a3"/>
        <w:ind w:left="221" w:right="219"/>
        <w:jc w:val="both"/>
      </w:pPr>
      <w:r>
        <w:t xml:space="preserve">(участникам </w:t>
      </w:r>
      <w:r>
        <w:t>предложено провести фрагмент урока по формированию функциональной грамотности, продолжительность - 1</w:t>
      </w:r>
      <w:r w:rsidR="00B2604B">
        <w:t>5</w:t>
      </w:r>
      <w:r>
        <w:t xml:space="preserve"> минут). Предметная тема урока,</w:t>
      </w:r>
      <w:r>
        <w:t xml:space="preserve"> возрастная группа</w:t>
      </w:r>
      <w:r w:rsidR="00B2604B">
        <w:t>,</w:t>
      </w:r>
      <w:r>
        <w:t xml:space="preserve"> </w:t>
      </w:r>
      <w:r w:rsidR="00B2604B">
        <w:t xml:space="preserve">вид функциональной грамотности </w:t>
      </w:r>
      <w:r>
        <w:t>определяется участником конкурса</w:t>
      </w:r>
      <w:r w:rsidR="00B2604B">
        <w:t>.</w:t>
      </w:r>
    </w:p>
    <w:p w:rsidR="00436C8D" w:rsidRDefault="00436C8D">
      <w:pPr>
        <w:pStyle w:val="a3"/>
        <w:spacing w:before="9"/>
        <w:rPr>
          <w:sz w:val="23"/>
        </w:rPr>
      </w:pPr>
    </w:p>
    <w:p w:rsidR="00436C8D" w:rsidRDefault="00631EB8">
      <w:pPr>
        <w:pStyle w:val="a3"/>
        <w:ind w:left="221" w:right="220"/>
        <w:jc w:val="both"/>
      </w:pPr>
      <w:r>
        <w:rPr>
          <w:b/>
        </w:rPr>
        <w:t xml:space="preserve">Объекты оценки: </w:t>
      </w:r>
      <w:r>
        <w:t>компетентность в области развития</w:t>
      </w:r>
      <w:r>
        <w:t>/</w:t>
      </w:r>
      <w:r>
        <w:t>формирования функциональной грамотности школьников при обучении предмету</w:t>
      </w:r>
    </w:p>
    <w:p w:rsidR="00436C8D" w:rsidRDefault="00436C8D">
      <w:pPr>
        <w:pStyle w:val="a3"/>
        <w:spacing w:before="5"/>
      </w:pPr>
    </w:p>
    <w:p w:rsidR="00436C8D" w:rsidRDefault="00631EB8">
      <w:pPr>
        <w:pStyle w:val="Heading1"/>
        <w:spacing w:after="4" w:line="240" w:lineRule="auto"/>
      </w:pPr>
      <w:r>
        <w:t>Критерии оценивания презентации видео</w:t>
      </w:r>
      <w:r>
        <w:t>фрагмента урока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68"/>
        <w:gridCol w:w="3960"/>
        <w:gridCol w:w="1721"/>
        <w:gridCol w:w="1063"/>
      </w:tblGrid>
      <w:tr w:rsidR="00436C8D">
        <w:trPr>
          <w:trHeight w:val="551"/>
        </w:trPr>
        <w:tc>
          <w:tcPr>
            <w:tcW w:w="559" w:type="dxa"/>
          </w:tcPr>
          <w:p w:rsidR="00436C8D" w:rsidRDefault="00631EB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436C8D" w:rsidRDefault="00631EB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36C8D" w:rsidRDefault="00631EB8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960" w:type="dxa"/>
          </w:tcPr>
          <w:p w:rsidR="00436C8D" w:rsidRDefault="00631EB8">
            <w:pPr>
              <w:pStyle w:val="TableParagraph"/>
              <w:spacing w:line="273" w:lineRule="exact"/>
              <w:ind w:left="1417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3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spacing w:line="273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36C8D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631EB8">
            <w:pPr>
              <w:pStyle w:val="TableParagraph"/>
              <w:spacing w:before="20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436C8D" w:rsidRDefault="00631EB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</w:p>
        </w:tc>
        <w:tc>
          <w:tcPr>
            <w:tcW w:w="3960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2224"/>
                <w:tab w:val="left" w:pos="2872"/>
              </w:tabs>
              <w:spacing w:line="240" w:lineRule="auto"/>
              <w:ind w:right="98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Педагог </w:t>
            </w:r>
            <w:r>
              <w:rPr>
                <w:b/>
                <w:spacing w:val="-1"/>
                <w:sz w:val="24"/>
              </w:rPr>
              <w:t xml:space="preserve">демонстрирует </w:t>
            </w:r>
            <w:r>
              <w:rPr>
                <w:b/>
                <w:sz w:val="24"/>
              </w:rPr>
              <w:t xml:space="preserve">способность </w:t>
            </w:r>
            <w:r>
              <w:rPr>
                <w:b/>
                <w:spacing w:val="-3"/>
                <w:sz w:val="24"/>
              </w:rPr>
              <w:t>свободно о</w:t>
            </w:r>
            <w:r>
              <w:rPr>
                <w:b/>
                <w:sz w:val="24"/>
              </w:rPr>
              <w:t xml:space="preserve">перировать </w:t>
            </w:r>
            <w:r>
              <w:rPr>
                <w:b/>
                <w:spacing w:val="-3"/>
                <w:sz w:val="24"/>
              </w:rPr>
              <w:t xml:space="preserve">содержанием </w:t>
            </w:r>
            <w:r>
              <w:rPr>
                <w:b/>
                <w:sz w:val="24"/>
              </w:rPr>
              <w:t xml:space="preserve">учебного </w:t>
            </w:r>
            <w:r>
              <w:rPr>
                <w:b/>
                <w:spacing w:val="-3"/>
                <w:sz w:val="24"/>
              </w:rPr>
              <w:t xml:space="preserve">материала </w:t>
            </w:r>
            <w:r>
              <w:rPr>
                <w:b/>
                <w:sz w:val="24"/>
              </w:rPr>
              <w:t xml:space="preserve">по предмету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осуществляет отбор учебного материала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обеспечивает грамотное </w:t>
            </w:r>
            <w:r>
              <w:rPr>
                <w:i/>
                <w:spacing w:val="-1"/>
                <w:sz w:val="24"/>
              </w:rPr>
              <w:t>выполнение о</w:t>
            </w:r>
            <w:r>
              <w:rPr>
                <w:i/>
                <w:sz w:val="24"/>
              </w:rPr>
              <w:t xml:space="preserve">бучающимися </w:t>
            </w:r>
            <w:r>
              <w:rPr>
                <w:i/>
                <w:sz w:val="24"/>
              </w:rPr>
              <w:t>предметных</w:t>
            </w:r>
            <w:proofErr w:type="gramEnd"/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действий</w:t>
            </w:r>
            <w:r>
              <w:rPr>
                <w:sz w:val="24"/>
              </w:rPr>
              <w:t>)</w:t>
            </w:r>
          </w:p>
        </w:tc>
        <w:tc>
          <w:tcPr>
            <w:tcW w:w="1721" w:type="dxa"/>
          </w:tcPr>
          <w:p w:rsidR="00436C8D" w:rsidRDefault="00631EB8" w:rsidP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631EB8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 w:rsidP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631EB8" w:rsidP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>
        <w:trPr>
          <w:trHeight w:val="1360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436C8D" w:rsidRDefault="00631EB8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36C8D" w:rsidRDefault="00631EB8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</w:p>
        </w:tc>
        <w:tc>
          <w:tcPr>
            <w:tcW w:w="3960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2224"/>
                <w:tab w:val="left" w:pos="2385"/>
              </w:tabs>
              <w:spacing w:line="240" w:lineRule="auto"/>
              <w:ind w:right="96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Педагог </w:t>
            </w:r>
            <w:r>
              <w:rPr>
                <w:b/>
                <w:sz w:val="24"/>
              </w:rPr>
              <w:t xml:space="preserve">реализует </w:t>
            </w:r>
            <w:r>
              <w:rPr>
                <w:b/>
                <w:sz w:val="24"/>
              </w:rPr>
              <w:t>все к</w:t>
            </w:r>
            <w:r>
              <w:rPr>
                <w:b/>
                <w:sz w:val="24"/>
              </w:rPr>
              <w:t>омпоненты</w:t>
            </w:r>
            <w:r>
              <w:rPr>
                <w:b/>
                <w:sz w:val="24"/>
              </w:rPr>
              <w:t xml:space="preserve"> учебной </w:t>
            </w:r>
            <w:r>
              <w:rPr>
                <w:b/>
                <w:spacing w:val="-3"/>
                <w:sz w:val="24"/>
              </w:rPr>
              <w:t xml:space="preserve">деятельности </w:t>
            </w:r>
            <w:r>
              <w:rPr>
                <w:b/>
                <w:sz w:val="24"/>
              </w:rPr>
              <w:t xml:space="preserve">обучающихся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ставит цели, планирует, выполняет действия, осуществляет</w:t>
            </w:r>
            <w:proofErr w:type="gramEnd"/>
          </w:p>
          <w:p w:rsidR="00436C8D" w:rsidRDefault="00631EB8" w:rsidP="00631EB8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и оценку)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>
        <w:trPr>
          <w:trHeight w:val="808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1391"/>
                <w:tab w:val="left" w:pos="1569"/>
                <w:tab w:val="left" w:pos="2464"/>
                <w:tab w:val="left" w:pos="2983"/>
                <w:tab w:val="left" w:pos="3463"/>
              </w:tabs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 </w:t>
            </w:r>
            <w:r>
              <w:rPr>
                <w:b/>
                <w:sz w:val="24"/>
              </w:rPr>
              <w:t xml:space="preserve">применяет </w:t>
            </w:r>
            <w:r>
              <w:rPr>
                <w:b/>
                <w:spacing w:val="-4"/>
                <w:sz w:val="24"/>
              </w:rPr>
              <w:t>приёмы и 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эффективные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для </w:t>
            </w:r>
            <w:r>
              <w:rPr>
                <w:b/>
                <w:sz w:val="24"/>
              </w:rPr>
              <w:t>развития / формирования ф</w:t>
            </w:r>
            <w:r>
              <w:rPr>
                <w:b/>
                <w:sz w:val="24"/>
              </w:rPr>
              <w:t xml:space="preserve">ункциональной </w:t>
            </w:r>
            <w:r>
              <w:rPr>
                <w:b/>
                <w:spacing w:val="-1"/>
                <w:sz w:val="24"/>
              </w:rPr>
              <w:t xml:space="preserve">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>
        <w:trPr>
          <w:trHeight w:val="554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:rsidR="00436C8D" w:rsidRDefault="00631EB8">
            <w:pPr>
              <w:pStyle w:val="TableParagraph"/>
              <w:spacing w:line="240" w:lineRule="auto"/>
              <w:ind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 использует задания, направленные на формирование / развитие функциональной 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before="7" w:line="240" w:lineRule="auto"/>
              <w:ind w:left="0"/>
              <w:rPr>
                <w:b/>
                <w:sz w:val="34"/>
              </w:rPr>
            </w:pPr>
          </w:p>
          <w:p w:rsidR="00436C8D" w:rsidRDefault="00631EB8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436C8D" w:rsidRPr="00B2604B" w:rsidRDefault="00631EB8">
            <w:pPr>
              <w:pStyle w:val="TableParagraph"/>
              <w:spacing w:line="240" w:lineRule="auto"/>
              <w:ind w:left="283" w:firstLine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spacing w:line="240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 вовлекает в деятельность всех обучающихся,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 персонификацию учебного процесса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4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436C8D" w:rsidRDefault="00631EB8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436C8D" w:rsidRDefault="00631EB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tabs>
                <w:tab w:val="left" w:pos="2150"/>
                <w:tab w:val="left" w:pos="2224"/>
              </w:tabs>
              <w:spacing w:before="2"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демонстрирует </w:t>
            </w:r>
            <w:r>
              <w:rPr>
                <w:b/>
                <w:sz w:val="24"/>
              </w:rPr>
              <w:t>способность организовать взаимодействие,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коммуникацию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5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spacing w:line="25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36C8D" w:rsidRDefault="00436C8D">
      <w:pPr>
        <w:spacing w:line="256" w:lineRule="exact"/>
        <w:jc w:val="center"/>
        <w:rPr>
          <w:sz w:val="24"/>
        </w:rPr>
        <w:sectPr w:rsidR="00436C8D" w:rsidSect="00B2604B">
          <w:headerReference w:type="default" r:id="rId6"/>
          <w:pgSz w:w="11900" w:h="16840"/>
          <w:pgMar w:top="817" w:right="620" w:bottom="280" w:left="1480" w:header="710" w:footer="0" w:gutter="0"/>
          <w:cols w:space="720"/>
        </w:sectPr>
      </w:pPr>
    </w:p>
    <w:p w:rsidR="00436C8D" w:rsidRDefault="00436C8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68"/>
        <w:gridCol w:w="3960"/>
        <w:gridCol w:w="1721"/>
        <w:gridCol w:w="1063"/>
      </w:tblGrid>
      <w:tr w:rsidR="00436C8D">
        <w:trPr>
          <w:trHeight w:val="275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</w:pPr>
          </w:p>
        </w:tc>
        <w:tc>
          <w:tcPr>
            <w:tcW w:w="2268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</w:pP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 обучающимися</w:t>
            </w:r>
          </w:p>
          <w:p w:rsidR="00436C8D" w:rsidRDefault="00631EB8" w:rsidP="00B2604B">
            <w:pPr>
              <w:pStyle w:val="TableParagraph"/>
              <w:spacing w:before="1" w:line="276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(организует работу в паре, группе, парах сменного состава на основе инструкции, алгоритма; реализует взаимоконтроль, </w:t>
            </w:r>
            <w:proofErr w:type="spellStart"/>
            <w:r>
              <w:rPr>
                <w:i/>
                <w:sz w:val="24"/>
              </w:rPr>
              <w:t>взаимооценку</w:t>
            </w:r>
            <w:proofErr w:type="spellEnd"/>
            <w:r>
              <w:rPr>
                <w:i/>
                <w:sz w:val="24"/>
              </w:rPr>
              <w:t>, взаимопомощь)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C8D">
        <w:trPr>
          <w:trHeight w:val="1370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tabs>
                <w:tab w:val="left" w:pos="2224"/>
              </w:tabs>
              <w:spacing w:line="27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Педагог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демонстрирует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 w:rsidR="00B2604B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устанавливать </w:t>
            </w:r>
            <w:r>
              <w:rPr>
                <w:b/>
                <w:sz w:val="24"/>
              </w:rPr>
              <w:t xml:space="preserve">отношения сотрудничества </w:t>
            </w:r>
            <w:r>
              <w:rPr>
                <w:b/>
                <w:spacing w:val="-12"/>
                <w:sz w:val="24"/>
              </w:rPr>
              <w:t xml:space="preserve">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(обеспечивает возможность вступать в диалог, инициировать</w:t>
            </w:r>
            <w:r w:rsidR="00B2604B">
              <w:rPr>
                <w:i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диалог </w:t>
            </w:r>
            <w:r>
              <w:rPr>
                <w:i/>
                <w:sz w:val="24"/>
              </w:rPr>
              <w:t>самостоятельно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 w:rsidP="00B2604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B2604B">
        <w:trPr>
          <w:trHeight w:val="758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8508" w:type="dxa"/>
            <w:gridSpan w:val="4"/>
          </w:tcPr>
          <w:p w:rsidR="00436C8D" w:rsidRDefault="00631EB8">
            <w:pPr>
              <w:pStyle w:val="TableParagraph"/>
              <w:spacing w:line="273" w:lineRule="exact"/>
              <w:ind w:left="4571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баллов участника конкурса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spacing w:line="273" w:lineRule="exact"/>
              <w:ind w:left="0"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000000" w:rsidRDefault="00631EB8"/>
    <w:sectPr w:rsidR="00000000" w:rsidSect="00436C8D">
      <w:pgSz w:w="11900" w:h="16840"/>
      <w:pgMar w:top="1660" w:right="62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8D" w:rsidRDefault="00436C8D" w:rsidP="00436C8D">
      <w:r>
        <w:separator/>
      </w:r>
    </w:p>
  </w:endnote>
  <w:endnote w:type="continuationSeparator" w:id="1">
    <w:p w:rsidR="00436C8D" w:rsidRDefault="00436C8D" w:rsidP="0043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8D" w:rsidRDefault="00436C8D" w:rsidP="00436C8D">
      <w:r>
        <w:separator/>
      </w:r>
    </w:p>
  </w:footnote>
  <w:footnote w:type="continuationSeparator" w:id="1">
    <w:p w:rsidR="00436C8D" w:rsidRDefault="00436C8D" w:rsidP="0043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8D" w:rsidRDefault="00436C8D">
    <w:pPr>
      <w:pStyle w:val="a3"/>
      <w:spacing w:line="14" w:lineRule="auto"/>
      <w:rPr>
        <w:sz w:val="20"/>
      </w:rPr>
    </w:pPr>
    <w:r w:rsidRPr="00436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5.75pt;margin-top:34.5pt;width:286.65pt;height:42.9pt;z-index:-251658752;mso-position-horizontal-relative:page;mso-position-vertical-relative:page" filled="f" stroked="f">
          <v:textbox inset="0,0,0,0">
            <w:txbxContent>
              <w:p w:rsidR="00436C8D" w:rsidRPr="00B2604B" w:rsidRDefault="00436C8D" w:rsidP="00B2604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36C8D"/>
    <w:rsid w:val="00436C8D"/>
    <w:rsid w:val="00631EB8"/>
    <w:rsid w:val="00B2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C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C8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6C8D"/>
    <w:pPr>
      <w:spacing w:line="274" w:lineRule="exact"/>
      <w:ind w:left="236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6C8D"/>
    <w:pPr>
      <w:ind w:left="1526" w:right="15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6C8D"/>
  </w:style>
  <w:style w:type="paragraph" w:customStyle="1" w:styleId="TableParagraph">
    <w:name w:val="Table Paragraph"/>
    <w:basedOn w:val="a"/>
    <w:uiPriority w:val="1"/>
    <w:qFormat/>
    <w:rsid w:val="00436C8D"/>
    <w:pPr>
      <w:spacing w:line="268" w:lineRule="exact"/>
      <w:ind w:left="105"/>
    </w:pPr>
  </w:style>
  <w:style w:type="paragraph" w:styleId="a6">
    <w:name w:val="header"/>
    <w:basedOn w:val="a"/>
    <w:link w:val="a7"/>
    <w:uiPriority w:val="99"/>
    <w:semiHidden/>
    <w:unhideWhenUsed/>
    <w:rsid w:val="00B2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0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2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0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&lt;4D6963726F736F667420576F7264202D20CCCEC4C5CBDC5FEAF0E8F2E5F0E8E85FD3D7C8D2C5CBDC&gt;</vt:lpstr>
    </vt:vector>
  </TitlesOfParts>
  <Company>Перспектива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&lt;4D6963726F736F667420576F7264202D20CCCEC4C5CBDC5FEAF0E8F2E5F0E8E85FD3D7C8D2C5CBDC&gt;</dc:title>
  <dc:creator>&lt;C0EBE5EDE0&gt;</dc:creator>
  <cp:lastModifiedBy>Пользователь</cp:lastModifiedBy>
  <cp:revision>2</cp:revision>
  <dcterms:created xsi:type="dcterms:W3CDTF">2020-06-03T20:24:00Z</dcterms:created>
  <dcterms:modified xsi:type="dcterms:W3CDTF">2020-09-24T08:50:00Z</dcterms:modified>
</cp:coreProperties>
</file>