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1AF6" w14:textId="77777777" w:rsidR="003C01B0" w:rsidRDefault="003C01B0" w:rsidP="003C01B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1B0">
        <w:rPr>
          <w:rFonts w:ascii="Times New Roman" w:hAnsi="Times New Roman" w:cs="Times New Roman"/>
          <w:sz w:val="28"/>
          <w:szCs w:val="28"/>
        </w:rPr>
        <w:t xml:space="preserve">На базе детского сада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01B0">
        <w:rPr>
          <w:rFonts w:ascii="Times New Roman" w:hAnsi="Times New Roman" w:cs="Times New Roman"/>
          <w:sz w:val="28"/>
          <w:szCs w:val="28"/>
        </w:rPr>
        <w:t>100,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3C01B0">
        <w:rPr>
          <w:rFonts w:ascii="Times New Roman" w:hAnsi="Times New Roman" w:cs="Times New Roman"/>
          <w:sz w:val="28"/>
          <w:szCs w:val="28"/>
        </w:rPr>
        <w:t xml:space="preserve"> объединения "Растишки" приняли участие в оформлении стенгазет " Моя мама- лучшая на свете!", </w:t>
      </w:r>
    </w:p>
    <w:p w14:paraId="352EFE96" w14:textId="67239CBE" w:rsidR="005A1FC6" w:rsidRDefault="003C01B0" w:rsidP="003C01B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1B0">
        <w:rPr>
          <w:rFonts w:ascii="Times New Roman" w:hAnsi="Times New Roman" w:cs="Times New Roman"/>
          <w:sz w:val="28"/>
          <w:szCs w:val="28"/>
        </w:rPr>
        <w:t>где были представлены фото мам и оставлены самые тёплые слова и пожелания в их адрес.</w:t>
      </w:r>
    </w:p>
    <w:p w14:paraId="255C75E5" w14:textId="1DEBC8F2" w:rsidR="003C01B0" w:rsidRPr="003C01B0" w:rsidRDefault="003C01B0" w:rsidP="003C01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940526" wp14:editId="3A075C5F">
            <wp:extent cx="4781550" cy="358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30" cy="358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988AE13" wp14:editId="40BAA7C2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1B0" w:rsidRPr="003C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BE"/>
    <w:rsid w:val="003C01B0"/>
    <w:rsid w:val="005A1FC6"/>
    <w:rsid w:val="00E8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9F70"/>
  <w15:chartTrackingRefBased/>
  <w15:docId w15:val="{EC8474A1-F399-4779-81DB-8687600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2024-12-05T04:58:00Z</dcterms:created>
  <dcterms:modified xsi:type="dcterms:W3CDTF">2024-12-05T04:59:00Z</dcterms:modified>
</cp:coreProperties>
</file>