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7D4" w:rsidRDefault="00E747D4" w:rsidP="00E747D4">
      <w:pPr>
        <w:jc w:val="center"/>
        <w:rPr>
          <w:rFonts w:ascii="Times New Roman" w:hAnsi="Times New Roman" w:cs="Times New Roman"/>
          <w:sz w:val="28"/>
        </w:rPr>
      </w:pPr>
      <w:r w:rsidRPr="00E747D4">
        <w:rPr>
          <w:rFonts w:ascii="Times New Roman" w:hAnsi="Times New Roman" w:cs="Times New Roman"/>
          <w:sz w:val="28"/>
        </w:rPr>
        <w:t xml:space="preserve">В этом году тема отчетной выставки моих юных художников - «Наши любимые сказки», где представлены лучшие работы детей. </w:t>
      </w:r>
    </w:p>
    <w:p w:rsidR="002353D8" w:rsidRDefault="00E747D4" w:rsidP="00E747D4">
      <w:pPr>
        <w:jc w:val="center"/>
        <w:rPr>
          <w:rFonts w:ascii="Times New Roman" w:hAnsi="Times New Roman" w:cs="Times New Roman"/>
          <w:sz w:val="28"/>
        </w:rPr>
      </w:pPr>
      <w:r w:rsidRPr="00E747D4">
        <w:rPr>
          <w:rFonts w:ascii="Times New Roman" w:hAnsi="Times New Roman" w:cs="Times New Roman"/>
          <w:sz w:val="28"/>
        </w:rPr>
        <w:t>Работы выполнены в разных техниках (торцевание, флейцевание, акварельная заливка, сухая кисть и т.д.), использованы различные художественные материалы (цветные карандаши, фломастеры, гуашь, акварель, восковые мелки).</w:t>
      </w:r>
    </w:p>
    <w:p w:rsidR="00E747D4" w:rsidRPr="00E747D4" w:rsidRDefault="00E747D4" w:rsidP="00E747D4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27940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ыставк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747D4" w:rsidRPr="00E74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54"/>
    <w:rsid w:val="002353D8"/>
    <w:rsid w:val="00662954"/>
    <w:rsid w:val="00E7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58101-0A59-497F-8C07-1680E0AB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2</cp:revision>
  <dcterms:created xsi:type="dcterms:W3CDTF">2024-05-27T05:05:00Z</dcterms:created>
  <dcterms:modified xsi:type="dcterms:W3CDTF">2024-05-27T05:06:00Z</dcterms:modified>
</cp:coreProperties>
</file>