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077C4" w14:textId="073176D7" w:rsidR="00503079" w:rsidRDefault="009A51CB" w:rsidP="009A51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A51CB">
        <w:rPr>
          <w:rFonts w:ascii="Times New Roman" w:hAnsi="Times New Roman" w:cs="Times New Roman"/>
          <w:sz w:val="28"/>
          <w:szCs w:val="28"/>
        </w:rPr>
        <w:t xml:space="preserve">22 января был проведен логопедический досуг «Праздник правильной речи». Цели и задачи данного мероприятия заключались в повышении мотивации к усвоению правильного произношения, развитии самоконтроля за правильным произношением, а </w:t>
      </w:r>
      <w:r w:rsidRPr="009A51CB">
        <w:rPr>
          <w:rFonts w:ascii="Times New Roman" w:hAnsi="Times New Roman" w:cs="Times New Roman"/>
          <w:sz w:val="28"/>
          <w:szCs w:val="28"/>
        </w:rPr>
        <w:t>также</w:t>
      </w:r>
      <w:r w:rsidRPr="009A51CB">
        <w:rPr>
          <w:rFonts w:ascii="Times New Roman" w:hAnsi="Times New Roman" w:cs="Times New Roman"/>
          <w:sz w:val="28"/>
          <w:szCs w:val="28"/>
        </w:rPr>
        <w:t xml:space="preserve"> с целью поделиться промежуточными результатами, которых достигли дети на данный момент в звукопроизношении и речевом развитии в общем. На занятиях дети были разделены на подгруппы (по нарушениям звукопроизношения), и с каждой подгруппой разучивались скороговорки на изучаемый звук, на празднике дети поделились своими достижениями, показав другим детям, что и в этом тоже легко достигнуть хороших результатов. Дети отгадывали загадки, играли в речевые игры на словообразование и словоизменение, а </w:t>
      </w:r>
      <w:r w:rsidRPr="009A51CB">
        <w:rPr>
          <w:rFonts w:ascii="Times New Roman" w:hAnsi="Times New Roman" w:cs="Times New Roman"/>
          <w:sz w:val="28"/>
          <w:szCs w:val="28"/>
        </w:rPr>
        <w:t>также</w:t>
      </w:r>
      <w:r w:rsidRPr="009A51CB">
        <w:rPr>
          <w:rFonts w:ascii="Times New Roman" w:hAnsi="Times New Roman" w:cs="Times New Roman"/>
          <w:sz w:val="28"/>
          <w:szCs w:val="28"/>
        </w:rPr>
        <w:t xml:space="preserve"> в подвижные игры с музыкальным сопровождением. Мероприятие в подобной форме будет проведено повторно уже по результатам освоения первого года обучения по программе «Логочас».</w:t>
      </w:r>
    </w:p>
    <w:p w14:paraId="0FA8D293" w14:textId="48EE3EB3" w:rsidR="00853835" w:rsidRDefault="00853835" w:rsidP="009A51CB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390FD6">
          <w:rPr>
            <w:rStyle w:val="a3"/>
            <w:rFonts w:ascii="Times New Roman" w:hAnsi="Times New Roman" w:cs="Times New Roman"/>
            <w:sz w:val="28"/>
            <w:szCs w:val="28"/>
          </w:rPr>
          <w:t>https://cloud.mail.ru/stock/fvazgfwNceycBZoZYNn1Dz6g</w:t>
        </w:r>
      </w:hyperlink>
    </w:p>
    <w:p w14:paraId="76E83915" w14:textId="45E2D596" w:rsidR="00FB202A" w:rsidRDefault="00FB202A" w:rsidP="009A51C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28B82E" w14:textId="77777777" w:rsidR="00FB202A" w:rsidRDefault="00FB202A" w:rsidP="009A51C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B38E6F" w14:textId="26A466BD" w:rsidR="00FB202A" w:rsidRDefault="00FB202A" w:rsidP="009A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618B6" wp14:editId="559825C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5CB9" w14:textId="431541B8" w:rsidR="00853835" w:rsidRPr="009A51CB" w:rsidRDefault="00FB202A" w:rsidP="009A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B5B4C5" wp14:editId="52FF801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783FD" wp14:editId="3FE391A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835" w:rsidRPr="009A51CB" w:rsidSect="00FB202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39C"/>
    <w:rsid w:val="00503079"/>
    <w:rsid w:val="00853835"/>
    <w:rsid w:val="009A51CB"/>
    <w:rsid w:val="00DE139C"/>
    <w:rsid w:val="00FB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8EF70"/>
  <w15:chartTrackingRefBased/>
  <w15:docId w15:val="{96B40D93-F26B-4651-8D3A-4B4613A6A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383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538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cloud.mail.ru/stock/fvazgfwNceycBZoZYNn1Dz6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3</cp:revision>
  <dcterms:created xsi:type="dcterms:W3CDTF">2025-02-06T05:32:00Z</dcterms:created>
  <dcterms:modified xsi:type="dcterms:W3CDTF">2025-02-06T05:48:00Z</dcterms:modified>
</cp:coreProperties>
</file>