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6690" w14:textId="41BEAE6C" w:rsidR="00DA0BA8" w:rsidRDefault="009F4D28" w:rsidP="009F4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D28">
        <w:rPr>
          <w:rFonts w:ascii="Times New Roman" w:hAnsi="Times New Roman" w:cs="Times New Roman"/>
          <w:sz w:val="28"/>
          <w:szCs w:val="28"/>
        </w:rPr>
        <w:t>17 января в ОмГПУ совместно с Центром творческого развития и гуманитарного образования «Перспектива» была организована профильная педагогическая смена "Университет будущего учителя". Ее участниками стали команды общеобразовательных организаций города Омска в составе учитель+ученик. В числе участников совместно с педагогом дополнительного образования Берёзкиной О.И. были обучающиеся детского объединения "</w:t>
      </w:r>
      <w:r w:rsidRPr="009F4D28">
        <w:rPr>
          <w:rFonts w:ascii="Times New Roman" w:hAnsi="Times New Roman" w:cs="Times New Roman"/>
          <w:sz w:val="28"/>
          <w:szCs w:val="28"/>
        </w:rPr>
        <w:t>ПЕД? КЛАСС</w:t>
      </w:r>
      <w:r w:rsidRPr="009F4D28">
        <w:rPr>
          <w:rFonts w:ascii="Times New Roman" w:hAnsi="Times New Roman" w:cs="Times New Roman"/>
          <w:sz w:val="28"/>
          <w:szCs w:val="28"/>
        </w:rPr>
        <w:t>!" Вырезкова Ольга, Рис Ульяна, Мусиенко Анна, Терещенко Полина.</w:t>
      </w:r>
      <w:r w:rsidRPr="009F4D28">
        <w:rPr>
          <w:rFonts w:ascii="Times New Roman" w:hAnsi="Times New Roman" w:cs="Times New Roman"/>
          <w:sz w:val="28"/>
          <w:szCs w:val="28"/>
        </w:rPr>
        <w:br/>
      </w:r>
      <w:r w:rsidRPr="009F4D28">
        <w:rPr>
          <w:rFonts w:ascii="Times New Roman" w:hAnsi="Times New Roman" w:cs="Times New Roman"/>
          <w:sz w:val="28"/>
          <w:szCs w:val="28"/>
        </w:rPr>
        <w:br/>
        <w:t xml:space="preserve">Профильная смена этого года была посвящена изучению возможностей и ресурсов искусственного интеллекта. </w:t>
      </w:r>
      <w:r w:rsidRPr="009F4D28">
        <w:rPr>
          <w:rFonts w:ascii="Times New Roman" w:hAnsi="Times New Roman" w:cs="Times New Roman"/>
          <w:sz w:val="28"/>
          <w:szCs w:val="28"/>
        </w:rPr>
        <w:br/>
      </w:r>
      <w:r w:rsidRPr="009F4D28">
        <w:rPr>
          <w:rFonts w:ascii="Times New Roman" w:hAnsi="Times New Roman" w:cs="Times New Roman"/>
          <w:sz w:val="28"/>
          <w:szCs w:val="28"/>
        </w:rPr>
        <w:br/>
        <w:t xml:space="preserve">Для участников преподаватели кафедры педагогики провели лекцию по теме "Искусственный интеллект: поддержать нельзя остановить", в которой осветили историю появления и развития искусственного интеллекта, области его применения, преимущества и риски, примеры использования в образовании. </w:t>
      </w:r>
      <w:r w:rsidRPr="009F4D28">
        <w:rPr>
          <w:rFonts w:ascii="Times New Roman" w:hAnsi="Times New Roman" w:cs="Times New Roman"/>
          <w:sz w:val="28"/>
          <w:szCs w:val="28"/>
        </w:rPr>
        <w:br/>
      </w:r>
      <w:r w:rsidRPr="009F4D28">
        <w:rPr>
          <w:rFonts w:ascii="Times New Roman" w:hAnsi="Times New Roman" w:cs="Times New Roman"/>
          <w:sz w:val="28"/>
          <w:szCs w:val="28"/>
        </w:rPr>
        <w:br/>
        <w:t xml:space="preserve">Специалисты университетского Технопарка универсальных педагогических компетенций им. В.М. Самосудова провели мастер-класс «Создание презентаций с помощью нейросети Gamma.app». </w:t>
      </w:r>
      <w:r w:rsidRPr="009F4D28">
        <w:rPr>
          <w:rFonts w:ascii="Times New Roman" w:hAnsi="Times New Roman" w:cs="Times New Roman"/>
          <w:sz w:val="28"/>
          <w:szCs w:val="28"/>
        </w:rPr>
        <w:br/>
      </w:r>
      <w:r w:rsidRPr="009F4D28">
        <w:rPr>
          <w:rFonts w:ascii="Times New Roman" w:hAnsi="Times New Roman" w:cs="Times New Roman"/>
          <w:sz w:val="28"/>
          <w:szCs w:val="28"/>
        </w:rPr>
        <w:br/>
        <w:t>Полученные знания школьники и педагоги-наставники реализуют при создании собственных проектов, которые будут ими представлены на конкурсе "Разработок образовательных ресурсов". Именно он станет продолжение профильной смены.</w:t>
      </w:r>
    </w:p>
    <w:p w14:paraId="4B364BF6" w14:textId="75793EFC" w:rsidR="009F4D28" w:rsidRPr="009F4D28" w:rsidRDefault="009F4D28" w:rsidP="009F4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7231EC" wp14:editId="52728469">
            <wp:extent cx="4902709" cy="326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146" cy="32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D28" w:rsidRPr="009F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E3"/>
    <w:rsid w:val="009F4D28"/>
    <w:rsid w:val="00DA0BA8"/>
    <w:rsid w:val="00D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89EA"/>
  <w15:chartTrackingRefBased/>
  <w15:docId w15:val="{141BA41C-635D-42E3-808B-794BE1B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2025-02-10T04:35:00Z</dcterms:created>
  <dcterms:modified xsi:type="dcterms:W3CDTF">2025-02-10T04:36:00Z</dcterms:modified>
</cp:coreProperties>
</file>