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F3C8" w14:textId="18665086" w:rsidR="00C45B5C" w:rsidRDefault="00502A96" w:rsidP="00502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96">
        <w:rPr>
          <w:rFonts w:ascii="Times New Roman" w:hAnsi="Times New Roman" w:cs="Times New Roman"/>
          <w:sz w:val="28"/>
          <w:szCs w:val="28"/>
        </w:rPr>
        <w:t xml:space="preserve">10 февраля состоялась выставка детских работ обучающихся </w:t>
      </w:r>
      <w:r w:rsidRPr="00502A96">
        <w:rPr>
          <w:rFonts w:ascii="Times New Roman" w:hAnsi="Times New Roman" w:cs="Times New Roman"/>
          <w:sz w:val="28"/>
          <w:szCs w:val="28"/>
        </w:rPr>
        <w:t>детского</w:t>
      </w:r>
      <w:r w:rsidRPr="00502A96">
        <w:rPr>
          <w:rFonts w:ascii="Times New Roman" w:hAnsi="Times New Roman" w:cs="Times New Roman"/>
          <w:sz w:val="28"/>
          <w:szCs w:val="28"/>
        </w:rPr>
        <w:t xml:space="preserve"> объединения "Семицветик" "Зимние напевы". Выставка является итоговой для второго блока программы. На ней были представлены работы детей на зимнюю тематику - зимняя природа, жители зимнего леса и холодных природных зон нашей планеты.</w:t>
      </w:r>
    </w:p>
    <w:p w14:paraId="0749E976" w14:textId="3646BA3D" w:rsidR="00502A96" w:rsidRPr="00502A96" w:rsidRDefault="00502A96" w:rsidP="00502A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637879" wp14:editId="5144B4D5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A96" w:rsidRPr="0050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DE"/>
    <w:rsid w:val="00055EDE"/>
    <w:rsid w:val="00502A96"/>
    <w:rsid w:val="00C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3129"/>
  <w15:chartTrackingRefBased/>
  <w15:docId w15:val="{E6352A12-4520-41FE-9ECD-FA3F18C4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2025-03-31T08:24:00Z</dcterms:created>
  <dcterms:modified xsi:type="dcterms:W3CDTF">2025-03-31T08:25:00Z</dcterms:modified>
</cp:coreProperties>
</file>