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42" w:rsidRPr="007B1ACB" w:rsidRDefault="00141842" w:rsidP="00141842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Примерная с</w:t>
      </w:r>
      <w:r w:rsidRPr="007B1ACB">
        <w:rPr>
          <w:rFonts w:eastAsia="Times New Roman"/>
          <w:sz w:val="28"/>
          <w:szCs w:val="28"/>
          <w:lang w:eastAsia="ru-RU"/>
        </w:rPr>
        <w:t>труктура аналитической справки</w:t>
      </w:r>
      <w:r>
        <w:rPr>
          <w:rFonts w:eastAsia="Times New Roman"/>
          <w:sz w:val="28"/>
          <w:szCs w:val="28"/>
          <w:lang w:eastAsia="ru-RU"/>
        </w:rPr>
        <w:t xml:space="preserve"> для учителей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141842" w:rsidTr="00141842">
        <w:tc>
          <w:tcPr>
            <w:tcW w:w="3510" w:type="dxa"/>
          </w:tcPr>
          <w:p w:rsidR="00141842" w:rsidRPr="007B1ACB" w:rsidRDefault="00141842" w:rsidP="004F0075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7B1ACB">
              <w:rPr>
                <w:rFonts w:eastAsia="Times New Roman"/>
                <w:b/>
                <w:lang w:eastAsia="ru-RU"/>
              </w:rPr>
              <w:t>Название компонента</w:t>
            </w:r>
          </w:p>
        </w:tc>
        <w:tc>
          <w:tcPr>
            <w:tcW w:w="7230" w:type="dxa"/>
          </w:tcPr>
          <w:p w:rsidR="00141842" w:rsidRPr="007B1ACB" w:rsidRDefault="00141842" w:rsidP="004F0075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7B1ACB">
              <w:rPr>
                <w:rFonts w:eastAsia="Times New Roman"/>
                <w:b/>
                <w:lang w:eastAsia="ru-RU"/>
              </w:rPr>
              <w:t xml:space="preserve">Содержание </w:t>
            </w:r>
          </w:p>
        </w:tc>
      </w:tr>
      <w:tr w:rsidR="00141842" w:rsidTr="00141842">
        <w:tc>
          <w:tcPr>
            <w:tcW w:w="3510" w:type="dxa"/>
          </w:tcPr>
          <w:p w:rsidR="00141842" w:rsidRPr="000760E2" w:rsidRDefault="00141842" w:rsidP="004F0075">
            <w:pPr>
              <w:suppressAutoHyphens w:val="0"/>
              <w:ind w:left="142"/>
              <w:contextualSpacing/>
              <w:rPr>
                <w:rFonts w:eastAsia="Times New Roman"/>
                <w:lang w:eastAsia="ru-RU"/>
              </w:rPr>
            </w:pPr>
            <w:r w:rsidRPr="000760E2">
              <w:rPr>
                <w:rFonts w:eastAsia="Times New Roman"/>
                <w:lang w:eastAsia="ru-RU"/>
              </w:rPr>
              <w:t>Основание</w:t>
            </w:r>
            <w:r>
              <w:rPr>
                <w:rFonts w:eastAsia="Times New Roman"/>
                <w:lang w:eastAsia="ru-RU"/>
              </w:rPr>
              <w:t xml:space="preserve"> для</w:t>
            </w:r>
            <w:r w:rsidRPr="000760E2">
              <w:rPr>
                <w:rFonts w:eastAsia="Times New Roman"/>
                <w:lang w:eastAsia="ru-RU"/>
              </w:rPr>
              <w:t xml:space="preserve"> проведения мониторинга</w:t>
            </w:r>
          </w:p>
        </w:tc>
        <w:tc>
          <w:tcPr>
            <w:tcW w:w="7230" w:type="dxa"/>
          </w:tcPr>
          <w:p w:rsidR="00141842" w:rsidRDefault="00141842" w:rsidP="004F007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41842" w:rsidTr="00141842">
        <w:tc>
          <w:tcPr>
            <w:tcW w:w="3510" w:type="dxa"/>
          </w:tcPr>
          <w:p w:rsidR="00141842" w:rsidRDefault="00141842" w:rsidP="004F0075">
            <w:pPr>
              <w:suppressAutoHyphens w:val="0"/>
              <w:ind w:left="142"/>
              <w:contextualSpacing/>
              <w:rPr>
                <w:rFonts w:eastAsia="Times New Roman"/>
                <w:lang w:eastAsia="ru-RU"/>
              </w:rPr>
            </w:pPr>
            <w:r w:rsidRPr="000760E2">
              <w:rPr>
                <w:rFonts w:eastAsia="Times New Roman"/>
                <w:lang w:eastAsia="ru-RU"/>
              </w:rPr>
              <w:t>Цель и объект мониторинга</w:t>
            </w:r>
          </w:p>
          <w:p w:rsidR="00141842" w:rsidRPr="000760E2" w:rsidRDefault="00141842" w:rsidP="004F0075">
            <w:pPr>
              <w:suppressAutoHyphens w:val="0"/>
              <w:ind w:left="142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7230" w:type="dxa"/>
          </w:tcPr>
          <w:p w:rsidR="00141842" w:rsidRDefault="00141842" w:rsidP="004F007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41842" w:rsidTr="00141842">
        <w:tc>
          <w:tcPr>
            <w:tcW w:w="3510" w:type="dxa"/>
          </w:tcPr>
          <w:p w:rsidR="00141842" w:rsidRDefault="00141842" w:rsidP="004F0075">
            <w:pPr>
              <w:suppressAutoHyphens w:val="0"/>
              <w:ind w:left="142"/>
              <w:contextualSpacing/>
              <w:rPr>
                <w:rFonts w:eastAsia="Times New Roman"/>
                <w:lang w:eastAsia="ru-RU"/>
              </w:rPr>
            </w:pPr>
            <w:r w:rsidRPr="000760E2">
              <w:rPr>
                <w:rFonts w:eastAsia="Times New Roman"/>
                <w:lang w:eastAsia="ru-RU"/>
              </w:rPr>
              <w:t>Сроки проведения</w:t>
            </w:r>
          </w:p>
          <w:p w:rsidR="00141842" w:rsidRPr="000760E2" w:rsidRDefault="00141842" w:rsidP="004F0075">
            <w:pPr>
              <w:suppressAutoHyphens w:val="0"/>
              <w:ind w:left="142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7230" w:type="dxa"/>
          </w:tcPr>
          <w:p w:rsidR="00141842" w:rsidRDefault="00141842" w:rsidP="004F007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41842" w:rsidTr="00141842">
        <w:tc>
          <w:tcPr>
            <w:tcW w:w="3510" w:type="dxa"/>
          </w:tcPr>
          <w:p w:rsidR="00141842" w:rsidRPr="000760E2" w:rsidRDefault="00141842" w:rsidP="004F0075">
            <w:pPr>
              <w:suppressAutoHyphens w:val="0"/>
              <w:ind w:left="142"/>
              <w:contextualSpacing/>
              <w:rPr>
                <w:rFonts w:eastAsia="Times New Roman"/>
                <w:lang w:eastAsia="ru-RU"/>
              </w:rPr>
            </w:pPr>
            <w:r w:rsidRPr="000760E2">
              <w:rPr>
                <w:rFonts w:eastAsia="Times New Roman"/>
                <w:lang w:eastAsia="ru-RU"/>
              </w:rPr>
              <w:t>Участники исследования (количество)</w:t>
            </w:r>
          </w:p>
        </w:tc>
        <w:tc>
          <w:tcPr>
            <w:tcW w:w="7230" w:type="dxa"/>
          </w:tcPr>
          <w:p w:rsidR="00141842" w:rsidRDefault="00141842" w:rsidP="004F007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41842" w:rsidTr="00141842">
        <w:tc>
          <w:tcPr>
            <w:tcW w:w="3510" w:type="dxa"/>
          </w:tcPr>
          <w:p w:rsidR="00141842" w:rsidRPr="000760E2" w:rsidRDefault="00141842" w:rsidP="00141842">
            <w:pPr>
              <w:suppressAutoHyphens w:val="0"/>
              <w:ind w:left="142"/>
              <w:contextualSpacing/>
              <w:rPr>
                <w:rFonts w:eastAsia="Times New Roman"/>
                <w:lang w:eastAsia="ru-RU"/>
              </w:rPr>
            </w:pPr>
            <w:r w:rsidRPr="000760E2">
              <w:rPr>
                <w:rFonts w:eastAsia="Times New Roman"/>
                <w:lang w:eastAsia="ru-RU"/>
              </w:rPr>
              <w:t>Краткое описание исследования (инструментарий, порядок проведения, система оценивания)</w:t>
            </w:r>
            <w:bookmarkStart w:id="0" w:name="_GoBack"/>
            <w:bookmarkEnd w:id="0"/>
          </w:p>
        </w:tc>
        <w:tc>
          <w:tcPr>
            <w:tcW w:w="7230" w:type="dxa"/>
          </w:tcPr>
          <w:p w:rsidR="00141842" w:rsidRDefault="00141842" w:rsidP="004F007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41842" w:rsidTr="00141842">
        <w:tc>
          <w:tcPr>
            <w:tcW w:w="3510" w:type="dxa"/>
          </w:tcPr>
          <w:p w:rsidR="00141842" w:rsidRPr="00141842" w:rsidRDefault="00141842" w:rsidP="004F0075">
            <w:pPr>
              <w:suppressAutoHyphens w:val="0"/>
              <w:ind w:left="142"/>
              <w:contextualSpacing/>
              <w:jc w:val="both"/>
              <w:rPr>
                <w:rFonts w:eastAsia="Times New Roman"/>
                <w:b/>
                <w:lang w:eastAsia="ru-RU"/>
              </w:rPr>
            </w:pPr>
            <w:r w:rsidRPr="00141842">
              <w:rPr>
                <w:rFonts w:eastAsia="Times New Roman"/>
                <w:b/>
                <w:lang w:eastAsia="ru-RU"/>
              </w:rPr>
              <w:t xml:space="preserve">Анализ выполнения работы </w:t>
            </w:r>
          </w:p>
          <w:p w:rsidR="00141842" w:rsidRDefault="00141842" w:rsidP="0014184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760E2">
              <w:rPr>
                <w:rFonts w:eastAsia="Times New Roman"/>
                <w:lang w:eastAsia="ru-RU"/>
              </w:rPr>
              <w:t>- определение 3 умений, не сформированных</w:t>
            </w:r>
            <w:r>
              <w:rPr>
                <w:rFonts w:eastAsia="Times New Roman"/>
                <w:lang w:eastAsia="ru-RU"/>
              </w:rPr>
              <w:t xml:space="preserve"> (сформированных)</w:t>
            </w:r>
            <w:r w:rsidRPr="000760E2">
              <w:rPr>
                <w:rFonts w:eastAsia="Times New Roman"/>
                <w:lang w:eastAsia="ru-RU"/>
              </w:rPr>
              <w:t xml:space="preserve"> у большинства обучающихся в классе;</w:t>
            </w:r>
          </w:p>
        </w:tc>
        <w:tc>
          <w:tcPr>
            <w:tcW w:w="7230" w:type="dxa"/>
          </w:tcPr>
          <w:p w:rsidR="00141842" w:rsidRDefault="00141842" w:rsidP="004F007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41842" w:rsidTr="00141842">
        <w:tc>
          <w:tcPr>
            <w:tcW w:w="3510" w:type="dxa"/>
          </w:tcPr>
          <w:p w:rsidR="00141842" w:rsidRPr="00141842" w:rsidRDefault="00141842" w:rsidP="004F0075">
            <w:pPr>
              <w:suppressAutoHyphens w:val="0"/>
              <w:ind w:left="142"/>
              <w:contextualSpacing/>
              <w:rPr>
                <w:rFonts w:eastAsia="Times New Roman"/>
                <w:b/>
                <w:lang w:eastAsia="ru-RU"/>
              </w:rPr>
            </w:pPr>
            <w:r w:rsidRPr="00141842">
              <w:rPr>
                <w:rFonts w:eastAsia="Times New Roman"/>
                <w:b/>
                <w:lang w:eastAsia="ru-RU"/>
              </w:rPr>
              <w:t xml:space="preserve">Анализ выполнения работы </w:t>
            </w:r>
          </w:p>
          <w:p w:rsidR="00141842" w:rsidRDefault="00141842" w:rsidP="0014184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760E2">
              <w:rPr>
                <w:rFonts w:eastAsia="Times New Roman"/>
                <w:lang w:eastAsia="ru-RU"/>
              </w:rPr>
              <w:t xml:space="preserve">- определение 3 обучающихся справившихся с заданиями работы хуже </w:t>
            </w:r>
            <w:r>
              <w:rPr>
                <w:rFonts w:eastAsia="Times New Roman"/>
                <w:lang w:eastAsia="ru-RU"/>
              </w:rPr>
              <w:t xml:space="preserve">(лучше) </w:t>
            </w:r>
            <w:r w:rsidRPr="000760E2">
              <w:rPr>
                <w:rFonts w:eastAsia="Times New Roman"/>
                <w:lang w:eastAsia="ru-RU"/>
              </w:rPr>
              <w:t>всех;</w:t>
            </w:r>
          </w:p>
        </w:tc>
        <w:tc>
          <w:tcPr>
            <w:tcW w:w="7230" w:type="dxa"/>
          </w:tcPr>
          <w:p w:rsidR="00141842" w:rsidRDefault="00141842" w:rsidP="004F007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41842" w:rsidTr="00141842">
        <w:tc>
          <w:tcPr>
            <w:tcW w:w="3510" w:type="dxa"/>
          </w:tcPr>
          <w:p w:rsidR="00141842" w:rsidRPr="00141842" w:rsidRDefault="00141842" w:rsidP="004F0075">
            <w:pPr>
              <w:suppressAutoHyphens w:val="0"/>
              <w:ind w:left="142"/>
              <w:contextualSpacing/>
              <w:rPr>
                <w:rFonts w:eastAsia="Times New Roman"/>
                <w:b/>
                <w:lang w:eastAsia="ru-RU"/>
              </w:rPr>
            </w:pPr>
            <w:r w:rsidRPr="00141842">
              <w:rPr>
                <w:rFonts w:eastAsia="Times New Roman"/>
                <w:b/>
                <w:lang w:eastAsia="ru-RU"/>
              </w:rPr>
              <w:t xml:space="preserve">Анализ выполнения работы </w:t>
            </w:r>
          </w:p>
          <w:p w:rsidR="00141842" w:rsidRPr="000760E2" w:rsidRDefault="00141842" w:rsidP="0014184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0760E2">
              <w:rPr>
                <w:rFonts w:eastAsia="Times New Roman"/>
                <w:lang w:eastAsia="ru-RU"/>
              </w:rPr>
              <w:t>определение системы заданий по формированию выявленных умений;</w:t>
            </w:r>
          </w:p>
          <w:p w:rsidR="00141842" w:rsidRPr="000760E2" w:rsidRDefault="00141842" w:rsidP="0014184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760E2">
              <w:rPr>
                <w:rFonts w:eastAsia="Times New Roman"/>
                <w:lang w:eastAsia="ru-RU"/>
              </w:rPr>
              <w:t xml:space="preserve">- определение способов коррекционной работы с </w:t>
            </w:r>
            <w:proofErr w:type="gramStart"/>
            <w:r w:rsidRPr="000760E2">
              <w:rPr>
                <w:rFonts w:eastAsia="Times New Roman"/>
                <w:lang w:eastAsia="ru-RU"/>
              </w:rPr>
              <w:t>успевающими</w:t>
            </w:r>
            <w:proofErr w:type="gramEnd"/>
            <w:r w:rsidRPr="000760E2">
              <w:rPr>
                <w:rFonts w:eastAsia="Times New Roman"/>
                <w:lang w:eastAsia="ru-RU"/>
              </w:rPr>
              <w:t xml:space="preserve"> демонстрирующими низкие результаты;</w:t>
            </w:r>
          </w:p>
          <w:p w:rsidR="00141842" w:rsidRDefault="00141842" w:rsidP="00141842">
            <w:pPr>
              <w:suppressAutoHyphens w:val="0"/>
              <w:ind w:firstLine="142"/>
              <w:contextualSpacing/>
              <w:rPr>
                <w:rFonts w:eastAsia="Times New Roman"/>
                <w:lang w:eastAsia="ru-RU"/>
              </w:rPr>
            </w:pPr>
            <w:r w:rsidRPr="000760E2">
              <w:rPr>
                <w:rFonts w:eastAsia="Times New Roman"/>
                <w:lang w:eastAsia="ru-RU"/>
              </w:rPr>
              <w:t>- Определение связи между процедурами оценки предметных и метапредметных результатов.</w:t>
            </w:r>
          </w:p>
          <w:p w:rsidR="00141842" w:rsidRDefault="00141842" w:rsidP="004F0075">
            <w:pPr>
              <w:suppressAutoHyphens w:val="0"/>
              <w:ind w:left="142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7230" w:type="dxa"/>
          </w:tcPr>
          <w:p w:rsidR="00141842" w:rsidRDefault="00141842" w:rsidP="004F007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41842" w:rsidTr="00141842">
        <w:tc>
          <w:tcPr>
            <w:tcW w:w="3510" w:type="dxa"/>
          </w:tcPr>
          <w:p w:rsidR="00141842" w:rsidRPr="00141842" w:rsidRDefault="00141842" w:rsidP="004F0075">
            <w:pPr>
              <w:suppressAutoHyphens w:val="0"/>
              <w:ind w:left="142"/>
              <w:contextualSpacing/>
              <w:rPr>
                <w:rFonts w:eastAsia="Times New Roman"/>
                <w:b/>
                <w:lang w:eastAsia="ru-RU"/>
              </w:rPr>
            </w:pPr>
            <w:r w:rsidRPr="00141842">
              <w:rPr>
                <w:rFonts w:eastAsia="Times New Roman"/>
                <w:b/>
                <w:lang w:eastAsia="ru-RU"/>
              </w:rPr>
              <w:t xml:space="preserve">Анализ выполнения работы </w:t>
            </w:r>
          </w:p>
          <w:p w:rsidR="00141842" w:rsidRDefault="00141842" w:rsidP="00141842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0760E2">
              <w:rPr>
                <w:rFonts w:eastAsia="Times New Roman"/>
                <w:lang w:eastAsia="ru-RU"/>
              </w:rPr>
              <w:t>принятие управленческих решений по результатам анализа</w:t>
            </w:r>
          </w:p>
          <w:p w:rsidR="00141842" w:rsidRDefault="00141842" w:rsidP="00141842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7230" w:type="dxa"/>
          </w:tcPr>
          <w:p w:rsidR="00141842" w:rsidRDefault="00141842" w:rsidP="004F007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41842" w:rsidTr="00141842">
        <w:tc>
          <w:tcPr>
            <w:tcW w:w="3510" w:type="dxa"/>
          </w:tcPr>
          <w:p w:rsidR="00141842" w:rsidRPr="000760E2" w:rsidRDefault="00141842" w:rsidP="00141842">
            <w:pPr>
              <w:suppressAutoHyphens w:val="0"/>
              <w:ind w:left="142"/>
              <w:contextualSpacing/>
              <w:jc w:val="both"/>
              <w:rPr>
                <w:rFonts w:eastAsia="Times New Roman"/>
                <w:lang w:eastAsia="ru-RU"/>
              </w:rPr>
            </w:pPr>
            <w:r w:rsidRPr="000760E2">
              <w:rPr>
                <w:rFonts w:eastAsia="Times New Roman"/>
                <w:lang w:eastAsia="ru-RU"/>
              </w:rPr>
              <w:t>Выводы по результатам исследования (указываются положительные моменты, называются проблемы)</w:t>
            </w:r>
          </w:p>
        </w:tc>
        <w:tc>
          <w:tcPr>
            <w:tcW w:w="7230" w:type="dxa"/>
          </w:tcPr>
          <w:p w:rsidR="00141842" w:rsidRDefault="00141842" w:rsidP="004F007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41842" w:rsidTr="00141842">
        <w:tc>
          <w:tcPr>
            <w:tcW w:w="3510" w:type="dxa"/>
          </w:tcPr>
          <w:p w:rsidR="00141842" w:rsidRPr="000760E2" w:rsidRDefault="00141842" w:rsidP="00141842">
            <w:pPr>
              <w:suppressAutoHyphens w:val="0"/>
              <w:ind w:left="142"/>
              <w:contextualSpacing/>
              <w:jc w:val="both"/>
              <w:rPr>
                <w:rFonts w:eastAsia="Times New Roman"/>
                <w:lang w:eastAsia="ru-RU"/>
              </w:rPr>
            </w:pPr>
            <w:r w:rsidRPr="000760E2">
              <w:rPr>
                <w:rFonts w:eastAsia="Times New Roman"/>
                <w:lang w:eastAsia="ru-RU"/>
              </w:rPr>
              <w:t>Рекомендации для участников образовательных отношений (родителей</w:t>
            </w:r>
            <w:r>
              <w:rPr>
                <w:rFonts w:eastAsia="Times New Roman"/>
                <w:lang w:eastAsia="ru-RU"/>
              </w:rPr>
              <w:t>, обучающихся</w:t>
            </w:r>
            <w:r w:rsidRPr="000760E2">
              <w:rPr>
                <w:rFonts w:eastAsia="Times New Roman"/>
                <w:lang w:eastAsia="ru-RU"/>
              </w:rPr>
              <w:t>).</w:t>
            </w:r>
          </w:p>
        </w:tc>
        <w:tc>
          <w:tcPr>
            <w:tcW w:w="7230" w:type="dxa"/>
          </w:tcPr>
          <w:p w:rsidR="00141842" w:rsidRDefault="00141842" w:rsidP="004F007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41842" w:rsidTr="00141842">
        <w:tc>
          <w:tcPr>
            <w:tcW w:w="3510" w:type="dxa"/>
          </w:tcPr>
          <w:p w:rsidR="00141842" w:rsidRDefault="00141842" w:rsidP="004F0075">
            <w:pPr>
              <w:suppressAutoHyphens w:val="0"/>
              <w:ind w:left="142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Другое</w:t>
            </w:r>
          </w:p>
          <w:p w:rsidR="00141842" w:rsidRPr="000760E2" w:rsidRDefault="00141842" w:rsidP="004F0075">
            <w:pPr>
              <w:suppressAutoHyphens w:val="0"/>
              <w:ind w:left="142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230" w:type="dxa"/>
          </w:tcPr>
          <w:p w:rsidR="00141842" w:rsidRDefault="00141842" w:rsidP="004F007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141842" w:rsidRDefault="00141842" w:rsidP="00141842">
      <w:pPr>
        <w:suppressAutoHyphens w:val="0"/>
        <w:jc w:val="center"/>
        <w:rPr>
          <w:rFonts w:eastAsia="Times New Roman"/>
          <w:lang w:eastAsia="ru-RU"/>
        </w:rPr>
      </w:pPr>
    </w:p>
    <w:sectPr w:rsidR="00141842" w:rsidSect="00141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35BF"/>
    <w:multiLevelType w:val="hybridMultilevel"/>
    <w:tmpl w:val="3932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42"/>
    <w:rsid w:val="00141842"/>
    <w:rsid w:val="002B6095"/>
    <w:rsid w:val="0073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4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4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2019-12-13T05:06:00Z</dcterms:created>
  <dcterms:modified xsi:type="dcterms:W3CDTF">2019-12-13T05:14:00Z</dcterms:modified>
</cp:coreProperties>
</file>