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5A" w:rsidRPr="00622767" w:rsidRDefault="001467B5" w:rsidP="001467B5">
      <w:pPr>
        <w:tabs>
          <w:tab w:val="left" w:pos="408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ОЦЕНИВАНИЯ</w:t>
      </w:r>
    </w:p>
    <w:p w:rsidR="003D0884" w:rsidRPr="00A465D7" w:rsidRDefault="003D0884" w:rsidP="003D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A465D7">
        <w:rPr>
          <w:rFonts w:ascii="Times New Roman" w:hAnsi="Times New Roman"/>
          <w:b/>
          <w:i/>
          <w:iCs/>
          <w:sz w:val="24"/>
          <w:szCs w:val="24"/>
        </w:rPr>
        <w:t xml:space="preserve">Максимальное количество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баллов </w:t>
      </w:r>
      <w:r w:rsidRPr="00A465D7">
        <w:rPr>
          <w:rFonts w:ascii="Times New Roman" w:hAnsi="Times New Roman"/>
          <w:b/>
          <w:i/>
          <w:iCs/>
          <w:sz w:val="24"/>
          <w:szCs w:val="24"/>
        </w:rPr>
        <w:t xml:space="preserve">за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теоретические (тестовые, творческое) задания </w:t>
      </w:r>
      <w:r w:rsidRPr="00A465D7">
        <w:rPr>
          <w:rFonts w:ascii="Times New Roman" w:hAnsi="Times New Roman"/>
          <w:b/>
          <w:i/>
          <w:iCs/>
          <w:sz w:val="24"/>
          <w:szCs w:val="24"/>
        </w:rPr>
        <w:t>- 25 баллов.</w:t>
      </w:r>
    </w:p>
    <w:p w:rsidR="003D0884" w:rsidRPr="00A465D7" w:rsidRDefault="003D0884" w:rsidP="003D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A465D7">
        <w:rPr>
          <w:rFonts w:ascii="Times New Roman" w:hAnsi="Times New Roman"/>
          <w:b/>
          <w:i/>
          <w:iCs/>
          <w:sz w:val="24"/>
          <w:szCs w:val="24"/>
        </w:rPr>
        <w:t xml:space="preserve">Максимальное количество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баллов </w:t>
      </w:r>
      <w:r w:rsidRPr="00A465D7">
        <w:rPr>
          <w:rFonts w:ascii="Times New Roman" w:hAnsi="Times New Roman"/>
          <w:b/>
          <w:i/>
          <w:iCs/>
          <w:sz w:val="24"/>
          <w:szCs w:val="24"/>
        </w:rPr>
        <w:t>за проект - 40 баллов.</w:t>
      </w:r>
    </w:p>
    <w:p w:rsidR="003D0884" w:rsidRPr="00A465D7" w:rsidRDefault="003D0884" w:rsidP="003D088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A465D7">
        <w:rPr>
          <w:rFonts w:ascii="Times New Roman" w:hAnsi="Times New Roman"/>
          <w:b/>
          <w:i/>
          <w:iCs/>
          <w:sz w:val="24"/>
          <w:szCs w:val="24"/>
        </w:rPr>
        <w:t>Максимальное общее количество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 xml:space="preserve">баллов </w:t>
      </w:r>
      <w:r w:rsidRPr="00A465D7">
        <w:rPr>
          <w:rFonts w:ascii="Times New Roman" w:hAnsi="Times New Roman"/>
          <w:b/>
          <w:i/>
          <w:iCs/>
          <w:sz w:val="24"/>
          <w:szCs w:val="24"/>
        </w:rPr>
        <w:t xml:space="preserve"> –</w:t>
      </w:r>
      <w:proofErr w:type="gramEnd"/>
      <w:r w:rsidRPr="00A465D7">
        <w:rPr>
          <w:rFonts w:ascii="Times New Roman" w:hAnsi="Times New Roman"/>
          <w:b/>
          <w:i/>
          <w:iCs/>
          <w:sz w:val="24"/>
          <w:szCs w:val="24"/>
        </w:rPr>
        <w:t xml:space="preserve"> 65 баллов</w:t>
      </w:r>
    </w:p>
    <w:p w:rsidR="0095535A" w:rsidRPr="00622767" w:rsidRDefault="0095535A" w:rsidP="003D0884">
      <w:pPr>
        <w:jc w:val="center"/>
        <w:rPr>
          <w:rFonts w:ascii="Times New Roman" w:hAnsi="Times New Roman"/>
          <w:sz w:val="24"/>
          <w:szCs w:val="24"/>
        </w:rPr>
      </w:pPr>
      <w:r w:rsidRPr="00622767">
        <w:rPr>
          <w:rFonts w:ascii="Times New Roman" w:hAnsi="Times New Roman"/>
          <w:i/>
          <w:sz w:val="24"/>
          <w:szCs w:val="24"/>
          <w:u w:val="single"/>
        </w:rPr>
        <w:t>Оценка теоретического задания: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064"/>
        <w:gridCol w:w="7037"/>
        <w:gridCol w:w="1470"/>
      </w:tblGrid>
      <w:tr w:rsidR="0095535A" w:rsidRPr="001467B5" w:rsidTr="009133B1">
        <w:tc>
          <w:tcPr>
            <w:tcW w:w="1101" w:type="dxa"/>
          </w:tcPr>
          <w:p w:rsidR="0095535A" w:rsidRPr="001467B5" w:rsidRDefault="0095535A" w:rsidP="00453F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7B5">
              <w:rPr>
                <w:rFonts w:ascii="Times New Roman" w:hAnsi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6945" w:type="dxa"/>
          </w:tcPr>
          <w:p w:rsidR="0095535A" w:rsidRPr="001467B5" w:rsidRDefault="0095535A" w:rsidP="00453F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7B5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Правильные ответы</w:t>
            </w:r>
          </w:p>
        </w:tc>
        <w:tc>
          <w:tcPr>
            <w:tcW w:w="1525" w:type="dxa"/>
          </w:tcPr>
          <w:p w:rsidR="0095535A" w:rsidRPr="001467B5" w:rsidRDefault="0095535A" w:rsidP="00453F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7B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FA6D17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5535A" w:rsidRPr="00CE142A" w:rsidRDefault="0091097B" w:rsidP="00622767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одного вида энергии в другой</w:t>
            </w:r>
          </w:p>
        </w:tc>
        <w:tc>
          <w:tcPr>
            <w:tcW w:w="1525" w:type="dxa"/>
          </w:tcPr>
          <w:p w:rsidR="0095535A" w:rsidRPr="00CE142A" w:rsidRDefault="0091097B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622767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622767" w:rsidRPr="00CE142A" w:rsidRDefault="00622767" w:rsidP="00622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Овощные:</w:t>
            </w: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брокколи, томат, шпинат.</w:t>
            </w:r>
          </w:p>
          <w:p w:rsidR="00622767" w:rsidRPr="00CE142A" w:rsidRDefault="00622767" w:rsidP="00622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Плодово-ягодные:</w:t>
            </w: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груша, персик, крыжовник. </w:t>
            </w:r>
          </w:p>
          <w:p w:rsidR="00622767" w:rsidRPr="00CE142A" w:rsidRDefault="00622767" w:rsidP="00622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Полевые:</w:t>
            </w: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кукуруза, ячмень </w:t>
            </w:r>
          </w:p>
          <w:p w:rsidR="0095535A" w:rsidRPr="00CE142A" w:rsidRDefault="00622767" w:rsidP="00622767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Декоративные:</w:t>
            </w: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астры, ирисы, сирень</w:t>
            </w:r>
          </w:p>
        </w:tc>
        <w:tc>
          <w:tcPr>
            <w:tcW w:w="1525" w:type="dxa"/>
          </w:tcPr>
          <w:p w:rsidR="0095535A" w:rsidRPr="00CE142A" w:rsidRDefault="00622767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EE5762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5535A" w:rsidRPr="00CE142A" w:rsidRDefault="00EE5762" w:rsidP="00622767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>1б, 2г, 3в, 4а</w:t>
            </w:r>
          </w:p>
        </w:tc>
        <w:tc>
          <w:tcPr>
            <w:tcW w:w="1525" w:type="dxa"/>
          </w:tcPr>
          <w:p w:rsidR="0095535A" w:rsidRPr="00CE142A" w:rsidRDefault="00EE5762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1F1E3E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95535A" w:rsidRPr="00CE142A" w:rsidRDefault="001F1E3E" w:rsidP="00622767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95535A" w:rsidRPr="00CE142A" w:rsidRDefault="00EE5762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680583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95535A" w:rsidRPr="00CE142A" w:rsidRDefault="00A52C5A" w:rsidP="00622767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>1Г, 2Д, 3А, 4В, 5Б</w:t>
            </w:r>
          </w:p>
        </w:tc>
        <w:tc>
          <w:tcPr>
            <w:tcW w:w="1525" w:type="dxa"/>
          </w:tcPr>
          <w:p w:rsidR="0095535A" w:rsidRPr="00CE142A" w:rsidRDefault="001F1E3E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A52C5A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95535A" w:rsidRPr="00CE142A" w:rsidRDefault="00A52C5A" w:rsidP="00622767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95535A" w:rsidRPr="00CE142A" w:rsidRDefault="00680583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F34EE1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95535A" w:rsidRPr="00CE142A" w:rsidRDefault="00F34EE1" w:rsidP="00622767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95535A" w:rsidRPr="00CE142A" w:rsidRDefault="00F34EE1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BE60ED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95535A" w:rsidRPr="00CE142A" w:rsidRDefault="00BE60ED" w:rsidP="00622767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кондиционирования, автоматическое управление светом (закрытие и открытие жалюзи), охранная сигнализация, автоматическое закрытие и открытие бассейна, включение и регулирование звука и света, регулирование угла наклона солнечных батарей.</w:t>
            </w:r>
          </w:p>
        </w:tc>
        <w:tc>
          <w:tcPr>
            <w:tcW w:w="1525" w:type="dxa"/>
          </w:tcPr>
          <w:p w:rsidR="0095535A" w:rsidRPr="00CE142A" w:rsidRDefault="00BE60ED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BE60ED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95535A" w:rsidRPr="00CE142A" w:rsidRDefault="00BE60ED" w:rsidP="00BE60ED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95535A" w:rsidRPr="00CE142A" w:rsidRDefault="00BE60ED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F446BD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95535A" w:rsidRPr="00CE142A" w:rsidRDefault="00F446BD" w:rsidP="00F446BD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95535A" w:rsidRPr="00CE142A" w:rsidRDefault="00F446BD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CD5048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945" w:type="dxa"/>
          </w:tcPr>
          <w:p w:rsidR="0095535A" w:rsidRPr="00CE142A" w:rsidRDefault="00CD5048" w:rsidP="00F446BD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А, Г</w:t>
            </w:r>
          </w:p>
        </w:tc>
        <w:tc>
          <w:tcPr>
            <w:tcW w:w="1525" w:type="dxa"/>
          </w:tcPr>
          <w:p w:rsidR="0095535A" w:rsidRPr="00CE142A" w:rsidRDefault="00CD5048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AB0520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AB0520" w:rsidRPr="00CE142A" w:rsidRDefault="00AB0520" w:rsidP="00F44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>Корпус бабки 1</w:t>
            </w:r>
          </w:p>
          <w:p w:rsidR="00AB0520" w:rsidRPr="00CE142A" w:rsidRDefault="00AB0520" w:rsidP="00F44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Шпиндель 6 </w:t>
            </w:r>
          </w:p>
          <w:p w:rsidR="00AB0520" w:rsidRPr="00CE142A" w:rsidRDefault="00AB0520" w:rsidP="00F44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Шкив ременной передачи 2 </w:t>
            </w:r>
          </w:p>
          <w:p w:rsidR="0095535A" w:rsidRPr="00CE142A" w:rsidRDefault="00AB0520" w:rsidP="00F446BD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>Шайба со стопорным винтом 3</w:t>
            </w:r>
          </w:p>
        </w:tc>
        <w:tc>
          <w:tcPr>
            <w:tcW w:w="1525" w:type="dxa"/>
          </w:tcPr>
          <w:p w:rsidR="0095535A" w:rsidRPr="00CE142A" w:rsidRDefault="00AB0520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F120A0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95535A" w:rsidRPr="00CE142A" w:rsidRDefault="00F120A0" w:rsidP="00F446BD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>Штангенциркуль</w:t>
            </w:r>
          </w:p>
        </w:tc>
        <w:tc>
          <w:tcPr>
            <w:tcW w:w="1525" w:type="dxa"/>
          </w:tcPr>
          <w:p w:rsidR="0095535A" w:rsidRPr="00CE142A" w:rsidRDefault="00F120A0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4D79C8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95535A" w:rsidRPr="00CE142A" w:rsidRDefault="00CE142A" w:rsidP="00F44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>тжиг</w:t>
            </w:r>
          </w:p>
        </w:tc>
        <w:tc>
          <w:tcPr>
            <w:tcW w:w="1525" w:type="dxa"/>
          </w:tcPr>
          <w:p w:rsidR="0095535A" w:rsidRPr="00CE142A" w:rsidRDefault="00CE142A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4D79C8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95535A" w:rsidRPr="00CE142A" w:rsidRDefault="00583E58" w:rsidP="00F44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95535A" w:rsidRPr="00CE142A" w:rsidRDefault="00CE142A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4D79C8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95535A" w:rsidRPr="00CE142A" w:rsidRDefault="002D5F0B" w:rsidP="00F44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95535A" w:rsidRPr="00CE142A" w:rsidRDefault="00CE142A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4D79C8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95535A" w:rsidRPr="00CE142A" w:rsidRDefault="00D81F01" w:rsidP="00F44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б, г</w:t>
            </w:r>
          </w:p>
        </w:tc>
        <w:tc>
          <w:tcPr>
            <w:tcW w:w="1525" w:type="dxa"/>
          </w:tcPr>
          <w:p w:rsidR="0095535A" w:rsidRPr="00CE142A" w:rsidRDefault="00CE142A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4D79C8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95535A" w:rsidRPr="00CE142A" w:rsidRDefault="00A850F3" w:rsidP="00F44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95535A" w:rsidRPr="00CE142A" w:rsidRDefault="00CE142A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4D79C8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95535A" w:rsidRPr="00CE142A" w:rsidRDefault="00CE142A" w:rsidP="00F446BD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Покупка продуктов питания, коммунальные расходы, транспортные расходы. </w:t>
            </w:r>
          </w:p>
        </w:tc>
        <w:tc>
          <w:tcPr>
            <w:tcW w:w="1525" w:type="dxa"/>
          </w:tcPr>
          <w:p w:rsidR="0095535A" w:rsidRPr="00CE142A" w:rsidRDefault="00CE142A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4D79C8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95535A" w:rsidRPr="00CE142A" w:rsidRDefault="00CE142A" w:rsidP="00F446BD">
            <w:pPr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color w:val="000000"/>
                <w:sz w:val="24"/>
                <w:szCs w:val="24"/>
              </w:rPr>
              <w:t>Человек-техника</w:t>
            </w:r>
          </w:p>
        </w:tc>
        <w:tc>
          <w:tcPr>
            <w:tcW w:w="1525" w:type="dxa"/>
          </w:tcPr>
          <w:p w:rsidR="0095535A" w:rsidRPr="00CE142A" w:rsidRDefault="00CE142A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35A" w:rsidRPr="00CE142A" w:rsidTr="009133B1">
        <w:tc>
          <w:tcPr>
            <w:tcW w:w="1101" w:type="dxa"/>
          </w:tcPr>
          <w:p w:rsidR="0095535A" w:rsidRPr="00CE142A" w:rsidRDefault="00CE142A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337BE0" w:rsidRPr="00337BE0" w:rsidRDefault="00337BE0" w:rsidP="00337BE0">
            <w:pPr>
              <w:widowControl w:val="0"/>
              <w:suppressAutoHyphens/>
              <w:spacing w:line="360" w:lineRule="auto"/>
              <w:ind w:left="360"/>
              <w:rPr>
                <w:rFonts w:ascii="Times New Roman" w:eastAsia="SimSun" w:hAnsi="Times New Roman"/>
                <w:b/>
                <w:kern w:val="2"/>
                <w:sz w:val="24"/>
                <w:szCs w:val="20"/>
                <w:lang w:eastAsia="zh-CN"/>
              </w:rPr>
            </w:pPr>
            <w:r w:rsidRPr="00337BE0">
              <w:rPr>
                <w:rFonts w:ascii="Times New Roman" w:eastAsia="SimSun" w:hAnsi="Times New Roman"/>
                <w:b/>
                <w:kern w:val="2"/>
                <w:sz w:val="24"/>
                <w:szCs w:val="20"/>
                <w:lang w:eastAsia="zh-CN"/>
              </w:rPr>
              <w:t>Оценка творческого задания</w:t>
            </w:r>
          </w:p>
          <w:tbl>
            <w:tblPr>
              <w:tblStyle w:val="a3"/>
              <w:tblW w:w="6955" w:type="dxa"/>
              <w:tblLook w:val="04A0" w:firstRow="1" w:lastRow="0" w:firstColumn="1" w:lastColumn="0" w:noHBand="0" w:noVBand="1"/>
            </w:tblPr>
            <w:tblGrid>
              <w:gridCol w:w="967"/>
              <w:gridCol w:w="4306"/>
              <w:gridCol w:w="1682"/>
            </w:tblGrid>
            <w:tr w:rsidR="00337BE0" w:rsidRPr="00D15DFC" w:rsidTr="009133B1">
              <w:tc>
                <w:tcPr>
                  <w:tcW w:w="967" w:type="dxa"/>
                </w:tcPr>
                <w:p w:rsidR="00337BE0" w:rsidRPr="00D15DFC" w:rsidRDefault="00337BE0" w:rsidP="006A2FF3">
                  <w:pPr>
                    <w:widowControl w:val="0"/>
                    <w:spacing w:line="264" w:lineRule="auto"/>
                    <w:rPr>
                      <w:rFonts w:ascii="Times New Roman" w:eastAsia="Calibri" w:hAnsi="Times New Roman"/>
                      <w:b/>
                      <w:color w:val="FF0000"/>
                      <w:kern w:val="2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D15DFC"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Крите</w:t>
                  </w:r>
                  <w:r w:rsidR="006463E5"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-</w:t>
                  </w:r>
                  <w:proofErr w:type="spellStart"/>
                  <w:r w:rsidRPr="00D15DFC"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рии</w:t>
                  </w:r>
                  <w:proofErr w:type="spellEnd"/>
                  <w:proofErr w:type="gramEnd"/>
                  <w:r w:rsidRPr="00D15DFC"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4306" w:type="dxa"/>
                </w:tcPr>
                <w:p w:rsidR="00337BE0" w:rsidRPr="00D15DFC" w:rsidRDefault="00337BE0" w:rsidP="006A2FF3">
                  <w:pPr>
                    <w:widowControl w:val="0"/>
                    <w:jc w:val="center"/>
                    <w:rPr>
                      <w:rFonts w:ascii="Times New Roman" w:eastAsia="SimSun" w:hAnsi="Times New Roman"/>
                      <w:b/>
                      <w:bCs/>
                      <w:kern w:val="2"/>
                      <w:sz w:val="24"/>
                      <w:szCs w:val="24"/>
                      <w:lang w:eastAsia="zh-CN"/>
                    </w:rPr>
                  </w:pPr>
                  <w:r w:rsidRPr="00D15DFC">
                    <w:rPr>
                      <w:rFonts w:ascii="Times New Roman" w:eastAsia="SimSun" w:hAnsi="Times New Roman"/>
                      <w:b/>
                      <w:bCs/>
                      <w:kern w:val="2"/>
                      <w:sz w:val="24"/>
                      <w:szCs w:val="24"/>
                      <w:lang w:eastAsia="zh-CN"/>
                    </w:rPr>
                    <w:t xml:space="preserve">Содержание верного ответа </w:t>
                  </w:r>
                </w:p>
                <w:p w:rsidR="00337BE0" w:rsidRPr="00D15DFC" w:rsidRDefault="00337BE0" w:rsidP="006A2FF3">
                  <w:pPr>
                    <w:widowControl w:val="0"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</w:pPr>
                  <w:r w:rsidRPr="00D15DFC">
                    <w:rPr>
                      <w:rFonts w:ascii="Times New Roman" w:eastAsia="SimSun" w:hAnsi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/>
                    </w:rPr>
                    <w:t>(допускаются иные формулировки ответа – оценивать по смыслу)</w:t>
                  </w:r>
                </w:p>
              </w:tc>
              <w:tc>
                <w:tcPr>
                  <w:tcW w:w="1682" w:type="dxa"/>
                </w:tcPr>
                <w:p w:rsidR="00337BE0" w:rsidRPr="00D15DFC" w:rsidRDefault="00337BE0" w:rsidP="006A2FF3">
                  <w:pPr>
                    <w:widowControl w:val="0"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val="en-US" w:eastAsia="zh-CN"/>
                    </w:rPr>
                  </w:pPr>
                  <w:proofErr w:type="spellStart"/>
                  <w:r w:rsidRPr="00D15DFC"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val="en-US" w:eastAsia="zh-CN"/>
                    </w:rPr>
                    <w:t>Количество</w:t>
                  </w:r>
                  <w:proofErr w:type="spellEnd"/>
                </w:p>
                <w:p w:rsidR="00337BE0" w:rsidRPr="00D15DFC" w:rsidRDefault="00337BE0" w:rsidP="006A2FF3">
                  <w:pPr>
                    <w:widowControl w:val="0"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val="en-US" w:eastAsia="zh-CN"/>
                    </w:rPr>
                  </w:pPr>
                  <w:proofErr w:type="spellStart"/>
                  <w:r w:rsidRPr="00D15DFC"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val="en-US" w:eastAsia="zh-CN"/>
                    </w:rPr>
                    <w:t>баллов</w:t>
                  </w:r>
                  <w:proofErr w:type="spellEnd"/>
                </w:p>
              </w:tc>
            </w:tr>
            <w:tr w:rsidR="00586A82" w:rsidRPr="00D15DFC" w:rsidTr="009133B1">
              <w:tc>
                <w:tcPr>
                  <w:tcW w:w="967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4306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rPr>
                      <w:rFonts w:ascii="Times New Roman" w:eastAsia="Calibri" w:hAnsi="Times New Roman"/>
                      <w:b/>
                      <w:color w:val="FF0000"/>
                      <w:kern w:val="2"/>
                      <w:sz w:val="24"/>
                      <w:szCs w:val="24"/>
                      <w:lang w:eastAsia="zh-CN"/>
                    </w:rPr>
                  </w:pPr>
                  <w:r w:rsidRPr="00D15DFC">
                    <w:rPr>
                      <w:rFonts w:ascii="Times New Roman" w:hAnsi="Times New Roman"/>
                      <w:sz w:val="24"/>
                      <w:szCs w:val="24"/>
                    </w:rPr>
                    <w:t xml:space="preserve">Эскиз может быть выполнен </w:t>
                  </w:r>
                  <w:r w:rsidRPr="00D15DF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произвольно </w:t>
                  </w:r>
                </w:p>
              </w:tc>
              <w:tc>
                <w:tcPr>
                  <w:tcW w:w="1682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jc w:val="center"/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lastRenderedPageBreak/>
                    <w:t>0-1</w:t>
                  </w:r>
                </w:p>
              </w:tc>
            </w:tr>
            <w:tr w:rsidR="00586A82" w:rsidRPr="00D15DFC" w:rsidTr="009133B1">
              <w:tc>
                <w:tcPr>
                  <w:tcW w:w="967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jc w:val="center"/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</w:pPr>
                  <w:r w:rsidRPr="00D15DFC"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2</w:t>
                  </w:r>
                </w:p>
              </w:tc>
              <w:tc>
                <w:tcPr>
                  <w:tcW w:w="4306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rPr>
                      <w:rFonts w:ascii="Times New Roman" w:eastAsia="Calibri" w:hAnsi="Times New Roman"/>
                      <w:b/>
                      <w:color w:val="FF0000"/>
                      <w:kern w:val="2"/>
                      <w:sz w:val="24"/>
                      <w:szCs w:val="24"/>
                      <w:lang w:eastAsia="zh-CN"/>
                    </w:rPr>
                  </w:pPr>
                  <w:r w:rsidRPr="0049562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наждачная бумага,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шаблон, лобзик, карандаш, тиски</w:t>
                  </w:r>
                </w:p>
              </w:tc>
              <w:tc>
                <w:tcPr>
                  <w:tcW w:w="1682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jc w:val="center"/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0-1 (правильный ответ 0,2 балла)</w:t>
                  </w:r>
                </w:p>
              </w:tc>
            </w:tr>
            <w:tr w:rsidR="00586A82" w:rsidRPr="00D15DFC" w:rsidTr="009133B1">
              <w:tc>
                <w:tcPr>
                  <w:tcW w:w="967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jc w:val="center"/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</w:pPr>
                  <w:r w:rsidRPr="00D15DFC"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3</w:t>
                  </w:r>
                </w:p>
              </w:tc>
              <w:tc>
                <w:tcPr>
                  <w:tcW w:w="4306" w:type="dxa"/>
                </w:tcPr>
                <w:p w:rsidR="00586A82" w:rsidRPr="00495620" w:rsidRDefault="00586A82" w:rsidP="00586A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495620">
                    <w:rPr>
                      <w:rFonts w:ascii="Times New Roman" w:hAnsi="Times New Roman"/>
                      <w:sz w:val="24"/>
                      <w:szCs w:val="24"/>
                    </w:rPr>
                    <w:t>ачистить поверхность фанеры наждачной бумагой, обвести шаблон на фанере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95620">
                    <w:rPr>
                      <w:rFonts w:ascii="Times New Roman" w:hAnsi="Times New Roman"/>
                      <w:sz w:val="24"/>
                      <w:szCs w:val="24"/>
                    </w:rPr>
                    <w:t>по контуру, закрепить заготовку, выпилить изделие по контуру, зачистить края</w:t>
                  </w:r>
                </w:p>
                <w:p w:rsidR="00586A82" w:rsidRPr="009133B1" w:rsidRDefault="00586A82" w:rsidP="00586A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5620">
                    <w:rPr>
                      <w:rFonts w:ascii="Times New Roman" w:hAnsi="Times New Roman"/>
                      <w:sz w:val="24"/>
                      <w:szCs w:val="24"/>
                    </w:rPr>
                    <w:t>наждачной бумагой, в случае необходимости с лицевой стороны нанести рисунок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отделку выполнить </w:t>
                  </w:r>
                  <w:r w:rsidRPr="004956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помощи </w:t>
                  </w:r>
                  <w:proofErr w:type="spellStart"/>
                  <w:r w:rsidRPr="00495620">
                    <w:rPr>
                      <w:rFonts w:ascii="Times New Roman" w:hAnsi="Times New Roman"/>
                      <w:sz w:val="24"/>
                      <w:szCs w:val="24"/>
                    </w:rPr>
                    <w:t>выжигателя</w:t>
                  </w:r>
                  <w:proofErr w:type="spellEnd"/>
                  <w:r w:rsidRPr="0049562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краски.</w:t>
                  </w:r>
                </w:p>
              </w:tc>
              <w:tc>
                <w:tcPr>
                  <w:tcW w:w="1682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jc w:val="center"/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0-2</w:t>
                  </w:r>
                </w:p>
              </w:tc>
            </w:tr>
            <w:tr w:rsidR="00586A82" w:rsidRPr="00D15DFC" w:rsidTr="009133B1">
              <w:tc>
                <w:tcPr>
                  <w:tcW w:w="967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jc w:val="center"/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</w:pPr>
                  <w:r w:rsidRPr="00D15DFC"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4306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rPr>
                      <w:rFonts w:ascii="Times New Roman" w:eastAsia="Calibri" w:hAnsi="Times New Roman"/>
                      <w:color w:val="FF0000"/>
                      <w:kern w:val="2"/>
                      <w:sz w:val="24"/>
                      <w:szCs w:val="24"/>
                      <w:lang w:eastAsia="zh-CN"/>
                    </w:rPr>
                  </w:pPr>
                  <w:r w:rsidRPr="00D15DFC"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zh-CN"/>
                    </w:rPr>
                    <w:t>Предложены варианты разделочной доски в виде чашки, чайника, кофейного зерна…</w:t>
                  </w:r>
                </w:p>
              </w:tc>
              <w:tc>
                <w:tcPr>
                  <w:tcW w:w="1682" w:type="dxa"/>
                </w:tcPr>
                <w:p w:rsidR="00586A82" w:rsidRPr="00D15DFC" w:rsidRDefault="00586A82" w:rsidP="00586A82">
                  <w:pPr>
                    <w:widowControl w:val="0"/>
                    <w:spacing w:line="264" w:lineRule="auto"/>
                    <w:jc w:val="center"/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</w:pPr>
                  <w:r w:rsidRPr="00D15DFC">
                    <w:rPr>
                      <w:rFonts w:ascii="Times New Roman" w:eastAsia="Calibri" w:hAnsi="Times New Roman"/>
                      <w:b/>
                      <w:kern w:val="2"/>
                      <w:sz w:val="24"/>
                      <w:szCs w:val="24"/>
                      <w:lang w:eastAsia="zh-CN"/>
                    </w:rPr>
                    <w:t>0-1</w:t>
                  </w:r>
                </w:p>
              </w:tc>
            </w:tr>
          </w:tbl>
          <w:p w:rsidR="0095535A" w:rsidRPr="00CE142A" w:rsidRDefault="0095535A" w:rsidP="00F44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535A" w:rsidRPr="00CE142A" w:rsidRDefault="00380AA4" w:rsidP="00453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D02CF0" w:rsidRDefault="00D02CF0" w:rsidP="00337BE0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2"/>
          <w:sz w:val="24"/>
          <w:szCs w:val="20"/>
          <w:lang w:eastAsia="zh-CN"/>
        </w:rPr>
      </w:pPr>
    </w:p>
    <w:p w:rsidR="00495620" w:rsidRPr="00D02CF0" w:rsidRDefault="00495620" w:rsidP="00D02CF0">
      <w:pPr>
        <w:widowControl w:val="0"/>
        <w:spacing w:after="0" w:line="264" w:lineRule="auto"/>
        <w:ind w:left="720"/>
        <w:rPr>
          <w:rFonts w:ascii="Times New Roman" w:eastAsia="Calibri" w:hAnsi="Times New Roman"/>
          <w:b/>
          <w:color w:val="FF0000"/>
          <w:kern w:val="2"/>
          <w:lang w:eastAsia="zh-CN"/>
        </w:rPr>
      </w:pPr>
    </w:p>
    <w:p w:rsidR="0095535A" w:rsidRPr="00622767" w:rsidRDefault="0095535A" w:rsidP="00495620">
      <w:pPr>
        <w:rPr>
          <w:rFonts w:ascii="Times New Roman" w:hAnsi="Times New Roman"/>
          <w:sz w:val="24"/>
          <w:szCs w:val="24"/>
        </w:rPr>
      </w:pPr>
    </w:p>
    <w:sectPr w:rsidR="0095535A" w:rsidRPr="00622767" w:rsidSect="00FB7F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39" w:rsidRDefault="00711039" w:rsidP="001467B5">
      <w:pPr>
        <w:spacing w:after="0" w:line="240" w:lineRule="auto"/>
      </w:pPr>
      <w:r>
        <w:separator/>
      </w:r>
    </w:p>
  </w:endnote>
  <w:endnote w:type="continuationSeparator" w:id="0">
    <w:p w:rsidR="00711039" w:rsidRDefault="00711039" w:rsidP="0014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39" w:rsidRDefault="00711039" w:rsidP="001467B5">
      <w:pPr>
        <w:spacing w:after="0" w:line="240" w:lineRule="auto"/>
      </w:pPr>
      <w:r>
        <w:separator/>
      </w:r>
    </w:p>
  </w:footnote>
  <w:footnote w:type="continuationSeparator" w:id="0">
    <w:p w:rsidR="00711039" w:rsidRDefault="00711039" w:rsidP="0014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7B5" w:rsidRPr="001467B5" w:rsidRDefault="001467B5" w:rsidP="001467B5">
    <w:pPr>
      <w:pStyle w:val="a4"/>
      <w:ind w:firstLine="1134"/>
      <w:jc w:val="center"/>
      <w:rPr>
        <w:rFonts w:ascii="Times New Roman" w:hAnsi="Times New Roman"/>
        <w:b/>
        <w:sz w:val="24"/>
      </w:rPr>
    </w:pPr>
    <w:r w:rsidRPr="001467B5">
      <w:rPr>
        <w:rFonts w:ascii="Times New Roman" w:hAnsi="Times New Roman"/>
        <w:noProof/>
        <w:sz w:val="24"/>
        <w:lang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-412750</wp:posOffset>
          </wp:positionH>
          <wp:positionV relativeFrom="margin">
            <wp:posOffset>-1199515</wp:posOffset>
          </wp:positionV>
          <wp:extent cx="1129030" cy="70167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67B5">
      <w:rPr>
        <w:rFonts w:ascii="Times New Roman" w:hAnsi="Times New Roman"/>
        <w:b/>
        <w:sz w:val="24"/>
      </w:rPr>
      <w:t>ВСЕРОССИЙСКАЯ ОЛИМПИАДА ШКОЛЬНИКОВ 2021/22 гг.</w:t>
    </w:r>
  </w:p>
  <w:p w:rsidR="001467B5" w:rsidRPr="001467B5" w:rsidRDefault="001467B5" w:rsidP="001467B5">
    <w:pPr>
      <w:pStyle w:val="a4"/>
      <w:ind w:firstLine="1134"/>
      <w:jc w:val="center"/>
      <w:rPr>
        <w:rFonts w:ascii="Times New Roman" w:hAnsi="Times New Roman"/>
        <w:b/>
        <w:sz w:val="24"/>
      </w:rPr>
    </w:pPr>
    <w:r w:rsidRPr="001467B5">
      <w:rPr>
        <w:rFonts w:ascii="Times New Roman" w:hAnsi="Times New Roman"/>
        <w:b/>
        <w:sz w:val="24"/>
      </w:rPr>
      <w:t>МУНИЦИПАЛЬНЫЙ ЭТАП</w:t>
    </w:r>
  </w:p>
  <w:p w:rsidR="001467B5" w:rsidRPr="001467B5" w:rsidRDefault="001467B5" w:rsidP="001467B5">
    <w:pPr>
      <w:pStyle w:val="a4"/>
      <w:tabs>
        <w:tab w:val="left" w:pos="600"/>
      </w:tabs>
      <w:jc w:val="center"/>
      <w:rPr>
        <w:rFonts w:ascii="Times New Roman" w:hAnsi="Times New Roman"/>
        <w:b/>
        <w:sz w:val="24"/>
      </w:rPr>
    </w:pPr>
    <w:r w:rsidRPr="001467B5">
      <w:rPr>
        <w:rFonts w:ascii="Times New Roman" w:hAnsi="Times New Roman"/>
        <w:b/>
        <w:sz w:val="24"/>
      </w:rPr>
      <w:t>ТЕХНОЛОГИЯ</w:t>
    </w:r>
  </w:p>
  <w:p w:rsidR="001467B5" w:rsidRPr="001467B5" w:rsidRDefault="001467B5" w:rsidP="001467B5">
    <w:pPr>
      <w:pStyle w:val="a4"/>
      <w:jc w:val="center"/>
      <w:rPr>
        <w:rFonts w:ascii="Times New Roman" w:hAnsi="Times New Roman"/>
        <w:b/>
        <w:sz w:val="24"/>
      </w:rPr>
    </w:pPr>
    <w:r w:rsidRPr="001467B5">
      <w:rPr>
        <w:rFonts w:ascii="Times New Roman" w:hAnsi="Times New Roman"/>
        <w:b/>
        <w:sz w:val="24"/>
      </w:rPr>
      <w:t>ТЕХНИКА, ТЕХНОЛОГИИ И ТЕХНИЧЕСКОЕ ТВОРЧЕСТВО</w:t>
    </w:r>
  </w:p>
  <w:p w:rsidR="001467B5" w:rsidRPr="001467B5" w:rsidRDefault="001467B5" w:rsidP="001467B5">
    <w:pPr>
      <w:pStyle w:val="a4"/>
      <w:jc w:val="center"/>
      <w:rPr>
        <w:rFonts w:ascii="Times New Roman" w:hAnsi="Times New Roman"/>
      </w:rPr>
    </w:pPr>
    <w:r w:rsidRPr="001467B5">
      <w:rPr>
        <w:rFonts w:ascii="Times New Roman" w:hAnsi="Times New Roman"/>
        <w:b/>
        <w:sz w:val="24"/>
      </w:rPr>
      <w:t>7-8 КЛАССЫ</w:t>
    </w:r>
  </w:p>
  <w:p w:rsidR="001467B5" w:rsidRDefault="001467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050B"/>
    <w:multiLevelType w:val="hybridMultilevel"/>
    <w:tmpl w:val="CFC8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7A"/>
    <w:rsid w:val="000A7386"/>
    <w:rsid w:val="001467B5"/>
    <w:rsid w:val="00167ED0"/>
    <w:rsid w:val="001F1E3E"/>
    <w:rsid w:val="002422D8"/>
    <w:rsid w:val="002D5F0B"/>
    <w:rsid w:val="00313089"/>
    <w:rsid w:val="00332713"/>
    <w:rsid w:val="00337BE0"/>
    <w:rsid w:val="00360E2B"/>
    <w:rsid w:val="00380AA4"/>
    <w:rsid w:val="003C4289"/>
    <w:rsid w:val="003D0884"/>
    <w:rsid w:val="00453F7A"/>
    <w:rsid w:val="00495620"/>
    <w:rsid w:val="004D79C8"/>
    <w:rsid w:val="00583E58"/>
    <w:rsid w:val="00586A82"/>
    <w:rsid w:val="00622767"/>
    <w:rsid w:val="006463E5"/>
    <w:rsid w:val="00677244"/>
    <w:rsid w:val="00680583"/>
    <w:rsid w:val="00711039"/>
    <w:rsid w:val="00794DF5"/>
    <w:rsid w:val="0091097B"/>
    <w:rsid w:val="009133B1"/>
    <w:rsid w:val="009221ED"/>
    <w:rsid w:val="0095535A"/>
    <w:rsid w:val="009C3618"/>
    <w:rsid w:val="00A52C5A"/>
    <w:rsid w:val="00A850F3"/>
    <w:rsid w:val="00AB0520"/>
    <w:rsid w:val="00BE60ED"/>
    <w:rsid w:val="00C30879"/>
    <w:rsid w:val="00CA5912"/>
    <w:rsid w:val="00CD5048"/>
    <w:rsid w:val="00CE142A"/>
    <w:rsid w:val="00D02CF0"/>
    <w:rsid w:val="00D15DFC"/>
    <w:rsid w:val="00D81F01"/>
    <w:rsid w:val="00DD1D95"/>
    <w:rsid w:val="00E24332"/>
    <w:rsid w:val="00E546AF"/>
    <w:rsid w:val="00EC62C0"/>
    <w:rsid w:val="00EE5762"/>
    <w:rsid w:val="00F120A0"/>
    <w:rsid w:val="00F34EE1"/>
    <w:rsid w:val="00F446BD"/>
    <w:rsid w:val="00FA6D17"/>
    <w:rsid w:val="00FB7FD2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F53F"/>
  <w15:docId w15:val="{AB9A2241-9CA0-4BE7-9FFA-E3A7FB5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paragraph" w:styleId="a4">
    <w:name w:val="header"/>
    <w:basedOn w:val="a"/>
    <w:link w:val="a5"/>
    <w:uiPriority w:val="99"/>
    <w:unhideWhenUsed/>
    <w:rsid w:val="0014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7B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67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318-gracheva</cp:lastModifiedBy>
  <cp:revision>14</cp:revision>
  <cp:lastPrinted>2021-12-06T05:53:00Z</cp:lastPrinted>
  <dcterms:created xsi:type="dcterms:W3CDTF">2021-11-07T09:25:00Z</dcterms:created>
  <dcterms:modified xsi:type="dcterms:W3CDTF">2021-12-10T04:08:00Z</dcterms:modified>
</cp:coreProperties>
</file>