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AE" w:rsidRDefault="00CC1FAE" w:rsidP="00CC1FAE"/>
    <w:p w:rsidR="00B95F43" w:rsidRDefault="00B95F43" w:rsidP="00CC1FAE"/>
    <w:p w:rsidR="00B95F43" w:rsidRDefault="00B95F43" w:rsidP="00CC1FAE"/>
    <w:p w:rsidR="00B95F43" w:rsidRDefault="00B95F43" w:rsidP="00CC1FAE"/>
    <w:p w:rsidR="00B95F43" w:rsidRDefault="00B95F43" w:rsidP="00CC1FAE"/>
    <w:p w:rsidR="00B95F43" w:rsidRDefault="00B95F43" w:rsidP="00CC1FAE"/>
    <w:p w:rsidR="00B95F43" w:rsidRDefault="00B95F43" w:rsidP="00CC1FAE"/>
    <w:p w:rsidR="00B95F43" w:rsidRDefault="00B95F43" w:rsidP="00CC1FAE"/>
    <w:p w:rsidR="00B95F43" w:rsidRDefault="00B95F43" w:rsidP="00CC1FAE"/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ВЫПОЛНЕННЫХ ОЛИМПИАДНЫХ ЗАДАНИЙ</w:t>
      </w:r>
    </w:p>
    <w:p w:rsidR="00CC1FAE" w:rsidRPr="00205FA3" w:rsidRDefault="005D742D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группы (11</w:t>
      </w:r>
      <w:r w:rsidR="00CC1FAE">
        <w:rPr>
          <w:rFonts w:ascii="Times New Roman" w:hAnsi="Times New Roman" w:cs="Times New Roman"/>
          <w:sz w:val="24"/>
          <w:szCs w:val="24"/>
        </w:rPr>
        <w:t xml:space="preserve">  класс)  муниципального </w:t>
      </w:r>
      <w:r w:rsidR="00CC1FAE" w:rsidRPr="00205FA3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всероссийской олимпиады школьников по литературе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AE" w:rsidRDefault="00CC1FAE" w:rsidP="00CC1FAE">
      <w:r>
        <w:t xml:space="preserve"> </w:t>
      </w:r>
    </w:p>
    <w:p w:rsidR="00CC1FAE" w:rsidRDefault="00CC1FAE" w:rsidP="00CC1FAE">
      <w:r>
        <w:t xml:space="preserve"> </w:t>
      </w:r>
    </w:p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Pr="003857D7" w:rsidRDefault="00CC1FAE" w:rsidP="00CC1F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lastRenderedPageBreak/>
        <w:t>Максимальная  оценка  результатов  учас</w:t>
      </w:r>
      <w:r w:rsidR="002A4621">
        <w:rPr>
          <w:rFonts w:ascii="Times New Roman" w:hAnsi="Times New Roman" w:cs="Times New Roman"/>
          <w:sz w:val="24"/>
          <w:szCs w:val="24"/>
        </w:rPr>
        <w:t xml:space="preserve">тника  возрастной  группы  </w:t>
      </w:r>
      <w:proofErr w:type="gramStart"/>
      <w:r w:rsidR="002A46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462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E4446">
        <w:rPr>
          <w:rFonts w:ascii="Times New Roman" w:hAnsi="Times New Roman" w:cs="Times New Roman"/>
          <w:sz w:val="24"/>
          <w:szCs w:val="24"/>
        </w:rPr>
        <w:t xml:space="preserve">) определяется  арифметической  суммой  всех  баллов,  полученных  за  выполнение  заданий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46">
        <w:rPr>
          <w:rFonts w:ascii="Times New Roman" w:hAnsi="Times New Roman" w:cs="Times New Roman"/>
          <w:sz w:val="24"/>
          <w:szCs w:val="24"/>
        </w:rPr>
        <w:t>по кри</w:t>
      </w:r>
      <w:r>
        <w:rPr>
          <w:rFonts w:ascii="Times New Roman" w:hAnsi="Times New Roman" w:cs="Times New Roman"/>
          <w:sz w:val="24"/>
          <w:szCs w:val="24"/>
        </w:rPr>
        <w:t>териям</w:t>
      </w:r>
      <w:r w:rsidR="005C18B7" w:rsidRPr="005C18B7">
        <w:rPr>
          <w:rFonts w:ascii="Times New Roman" w:hAnsi="Times New Roman" w:cs="Times New Roman"/>
          <w:sz w:val="24"/>
          <w:szCs w:val="24"/>
        </w:rPr>
        <w:t>,</w:t>
      </w:r>
      <w:r w:rsidR="005C1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должна превышать  </w:t>
      </w:r>
      <w:r w:rsidR="00197308">
        <w:rPr>
          <w:rFonts w:ascii="Times New Roman" w:hAnsi="Times New Roman" w:cs="Times New Roman"/>
          <w:b/>
          <w:sz w:val="24"/>
          <w:szCs w:val="24"/>
        </w:rPr>
        <w:t>80</w:t>
      </w:r>
      <w:r w:rsidRPr="003857D7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:rsidR="004561BA" w:rsidRDefault="00197308">
      <w:pPr>
        <w:rPr>
          <w:rFonts w:ascii="Times New Roman" w:hAnsi="Times New Roman" w:cs="Times New Roman"/>
          <w:b/>
          <w:sz w:val="24"/>
          <w:szCs w:val="24"/>
        </w:rPr>
      </w:pPr>
      <w:r w:rsidRPr="00197308">
        <w:rPr>
          <w:rFonts w:ascii="Times New Roman" w:hAnsi="Times New Roman" w:cs="Times New Roman"/>
          <w:b/>
          <w:sz w:val="24"/>
          <w:szCs w:val="24"/>
        </w:rPr>
        <w:t>Задание 1 (аналитическое)</w:t>
      </w:r>
      <w:r>
        <w:rPr>
          <w:rFonts w:ascii="Times New Roman" w:hAnsi="Times New Roman" w:cs="Times New Roman"/>
          <w:b/>
          <w:sz w:val="24"/>
          <w:szCs w:val="24"/>
        </w:rPr>
        <w:t>. Максимальный балл – 60</w:t>
      </w:r>
    </w:p>
    <w:p w:rsidR="00D02B51" w:rsidRPr="00D02B51" w:rsidRDefault="00D02B51" w:rsidP="00D02B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B51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192BA8" w:rsidRPr="00D11EDC" w:rsidRDefault="00D81E61" w:rsidP="00D0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51">
        <w:rPr>
          <w:rFonts w:ascii="Times New Roman" w:hAnsi="Times New Roman" w:cs="Times New Roman"/>
          <w:i/>
          <w:sz w:val="24"/>
          <w:szCs w:val="24"/>
        </w:rPr>
        <w:t>Рождественский рассказ.</w:t>
      </w:r>
      <w:r w:rsidRPr="00D11EDC">
        <w:rPr>
          <w:rFonts w:ascii="Times New Roman" w:hAnsi="Times New Roman" w:cs="Times New Roman"/>
          <w:sz w:val="24"/>
          <w:szCs w:val="24"/>
        </w:rPr>
        <w:t xml:space="preserve"> Основной мотив – мотив  ожидания чуд</w:t>
      </w:r>
      <w:r w:rsidR="00B95F43">
        <w:rPr>
          <w:rFonts w:ascii="Times New Roman" w:hAnsi="Times New Roman" w:cs="Times New Roman"/>
          <w:sz w:val="24"/>
          <w:szCs w:val="24"/>
        </w:rPr>
        <w:t xml:space="preserve">а.  Т. Швец выделяет два чуда </w:t>
      </w:r>
      <w:r w:rsidR="00B95F43" w:rsidRPr="005C18B7">
        <w:rPr>
          <w:rFonts w:ascii="Times New Roman" w:hAnsi="Times New Roman" w:cs="Times New Roman"/>
          <w:sz w:val="24"/>
          <w:szCs w:val="24"/>
        </w:rPr>
        <w:t>(</w:t>
      </w:r>
      <w:r w:rsidRPr="005C18B7">
        <w:rPr>
          <w:rFonts w:ascii="Times New Roman" w:hAnsi="Times New Roman" w:cs="Times New Roman"/>
          <w:sz w:val="24"/>
          <w:szCs w:val="24"/>
        </w:rPr>
        <w:t>вне</w:t>
      </w:r>
      <w:r w:rsidRPr="00D11EDC">
        <w:rPr>
          <w:rFonts w:ascii="Times New Roman" w:hAnsi="Times New Roman" w:cs="Times New Roman"/>
          <w:sz w:val="24"/>
          <w:szCs w:val="24"/>
        </w:rPr>
        <w:t xml:space="preserve"> религиозного поля): чудо обретенное (капуста) и чудо возможное (возможное обретение внучек, а девочками – бабушки). Финал открытый, так как в жизни все непредсказуемо. Автор осторожничает перед лицом оптимистических обольщений и самообольщений. Автор не хочет вводить читателя в заблуждение на предмет разного рода чудес. </w:t>
      </w:r>
    </w:p>
    <w:p w:rsidR="00D02B51" w:rsidRPr="00D02B51" w:rsidRDefault="00D02B51" w:rsidP="00D02B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2B51">
        <w:rPr>
          <w:rFonts w:ascii="Times New Roman" w:hAnsi="Times New Roman" w:cs="Times New Roman"/>
          <w:i/>
          <w:sz w:val="24"/>
          <w:szCs w:val="24"/>
        </w:rPr>
        <w:t xml:space="preserve">В стихотворении </w:t>
      </w:r>
      <w:r w:rsidRPr="00D02B51">
        <w:rPr>
          <w:rFonts w:ascii="Times New Roman" w:hAnsi="Times New Roman" w:cs="Times New Roman"/>
          <w:i/>
          <w:sz w:val="24"/>
          <w:szCs w:val="24"/>
        </w:rPr>
        <w:t>А. Фета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02B51">
        <w:rPr>
          <w:rFonts w:ascii="Times New Roman" w:hAnsi="Times New Roman" w:cs="Times New Roman"/>
          <w:sz w:val="24"/>
          <w:szCs w:val="24"/>
        </w:rPr>
        <w:t xml:space="preserve">нашли отражения глубоко драматичные отношения </w:t>
      </w:r>
      <w:proofErr w:type="spellStart"/>
      <w:r w:rsidRPr="00D02B51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Pr="00D02B51">
        <w:rPr>
          <w:rFonts w:ascii="Times New Roman" w:hAnsi="Times New Roman" w:cs="Times New Roman"/>
          <w:sz w:val="24"/>
          <w:szCs w:val="24"/>
        </w:rPr>
        <w:t xml:space="preserve"> и Марии </w:t>
      </w:r>
      <w:proofErr w:type="spellStart"/>
      <w:r w:rsidRPr="00D02B51">
        <w:rPr>
          <w:rFonts w:ascii="Times New Roman" w:hAnsi="Times New Roman" w:cs="Times New Roman"/>
          <w:sz w:val="24"/>
          <w:szCs w:val="24"/>
        </w:rPr>
        <w:t>Лазич</w:t>
      </w:r>
      <w:proofErr w:type="spellEnd"/>
      <w:r w:rsidRPr="00D02B51">
        <w:rPr>
          <w:rFonts w:ascii="Times New Roman" w:hAnsi="Times New Roman" w:cs="Times New Roman"/>
          <w:sz w:val="24"/>
          <w:szCs w:val="24"/>
        </w:rPr>
        <w:t xml:space="preserve">, горячо любившей поэта и погибшей при трагических обстоятельствах. Вместе с тем очевидно присутствие традиционных мотивов романтической любовной лирики – невозможность земного счастья, противопоставление </w:t>
      </w:r>
      <w:r w:rsidRPr="00D02B51">
        <w:rPr>
          <w:rFonts w:ascii="Times New Roman" w:hAnsi="Times New Roman" w:cs="Times New Roman"/>
          <w:i/>
          <w:sz w:val="24"/>
          <w:szCs w:val="24"/>
        </w:rPr>
        <w:t xml:space="preserve">грядущего </w:t>
      </w:r>
      <w:r w:rsidRPr="00D02B51">
        <w:rPr>
          <w:rFonts w:ascii="Times New Roman" w:hAnsi="Times New Roman" w:cs="Times New Roman"/>
          <w:sz w:val="24"/>
          <w:szCs w:val="24"/>
        </w:rPr>
        <w:t xml:space="preserve">(вечного) и настоящего (временного), трагическая предопределенность неразрывной связи любви и смерти. </w:t>
      </w:r>
    </w:p>
    <w:p w:rsidR="00D02B51" w:rsidRPr="00D02B51" w:rsidRDefault="00D02B51" w:rsidP="00D02B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B51">
        <w:rPr>
          <w:rFonts w:ascii="Times New Roman" w:hAnsi="Times New Roman" w:cs="Times New Roman"/>
          <w:sz w:val="24"/>
          <w:szCs w:val="24"/>
        </w:rPr>
        <w:t xml:space="preserve">Четыре четверостишия, четырехстопный анапест </w:t>
      </w:r>
      <w:proofErr w:type="gramStart"/>
      <w:r w:rsidRPr="00D02B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B51">
        <w:rPr>
          <w:rFonts w:ascii="Times New Roman" w:hAnsi="Times New Roman" w:cs="Times New Roman"/>
          <w:sz w:val="24"/>
          <w:szCs w:val="24"/>
        </w:rPr>
        <w:t xml:space="preserve"> сплошными мужскими окончаниями и парными рифмами создают особую проникновенную, горестную интонации, неизбывное чувство вины, невозможность забвения, бесконечную нежность.  Эту же роль играют и повторы</w:t>
      </w:r>
      <w:proofErr w:type="gramStart"/>
      <w:r w:rsidRPr="00D02B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2B51">
        <w:rPr>
          <w:rFonts w:ascii="Times New Roman" w:hAnsi="Times New Roman" w:cs="Times New Roman"/>
          <w:sz w:val="24"/>
          <w:szCs w:val="24"/>
        </w:rPr>
        <w:t xml:space="preserve"> особенно выразительно звучит экспрессивная эпифора, которая, почти точно повторяясь в конце каждой строфы,  передает новое содержание. </w:t>
      </w:r>
      <w:proofErr w:type="gramStart"/>
      <w:r w:rsidRPr="00D02B51">
        <w:rPr>
          <w:rFonts w:ascii="Times New Roman" w:hAnsi="Times New Roman" w:cs="Times New Roman"/>
          <w:sz w:val="24"/>
          <w:szCs w:val="24"/>
        </w:rPr>
        <w:t>Важны антитезы и контрасты</w:t>
      </w:r>
      <w:r w:rsidRPr="00D02B51">
        <w:rPr>
          <w:rFonts w:ascii="Times New Roman" w:hAnsi="Times New Roman" w:cs="Times New Roman"/>
          <w:i/>
          <w:sz w:val="24"/>
          <w:szCs w:val="24"/>
        </w:rPr>
        <w:t>:  я – ты</w:t>
      </w:r>
      <w:r w:rsidRPr="00D02B51">
        <w:rPr>
          <w:rFonts w:ascii="Times New Roman" w:hAnsi="Times New Roman" w:cs="Times New Roman"/>
          <w:sz w:val="24"/>
          <w:szCs w:val="24"/>
        </w:rPr>
        <w:t xml:space="preserve">, слова – молчание, жизнь – смерть, противопоставление первой и последней строф. </w:t>
      </w:r>
      <w:proofErr w:type="gramEnd"/>
    </w:p>
    <w:p w:rsidR="00192BA8" w:rsidRPr="00D02B51" w:rsidRDefault="00192BA8" w:rsidP="00D02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4536" w:rsidRDefault="004F4536" w:rsidP="004F4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аналитического задания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20 баллов. Шкала оценок: 0 – 10 – 15 – 20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15 баллов. Шкала оценок: 0 – 5 – 10 – 15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10 баллов. Шкала оценок: 0 – 3 – 7 – 10 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Максимально 10 баллов. Шкала оценок: 0 – 3 – 7 – 10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Общая языковая и речевая грамотность (отсутствие языковых, речевых, грамматических ошибок).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5 баллов. Шкала оценок: 0 – 1 – 3 – 5 </w:t>
      </w:r>
    </w:p>
    <w:p w:rsidR="00840F7D" w:rsidRPr="008321F7" w:rsidRDefault="00840F7D" w:rsidP="008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i/>
          <w:sz w:val="24"/>
          <w:szCs w:val="24"/>
        </w:rPr>
        <w:t>Примечание 1</w:t>
      </w:r>
      <w:r w:rsidRPr="008321F7">
        <w:rPr>
          <w:rFonts w:ascii="Times New Roman" w:hAnsi="Times New Roman" w:cs="Times New Roman"/>
          <w:sz w:val="24"/>
          <w:szCs w:val="24"/>
        </w:rPr>
        <w:t xml:space="preserve">: сплошная  проверка  работы  по  </w:t>
      </w:r>
      <w:proofErr w:type="gramStart"/>
      <w:r w:rsidRPr="008321F7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8321F7">
        <w:rPr>
          <w:rFonts w:ascii="Times New Roman" w:hAnsi="Times New Roman" w:cs="Times New Roman"/>
          <w:sz w:val="24"/>
          <w:szCs w:val="24"/>
        </w:rPr>
        <w:t xml:space="preserve">  школьным  критериям грамотности с полным подсчётом ошибок не предусматривается.  </w:t>
      </w:r>
    </w:p>
    <w:p w:rsidR="00840F7D" w:rsidRPr="008321F7" w:rsidRDefault="00840F7D" w:rsidP="008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i/>
          <w:sz w:val="24"/>
          <w:szCs w:val="24"/>
        </w:rPr>
        <w:t>Примечание 2</w:t>
      </w:r>
      <w:r w:rsidRPr="008321F7">
        <w:rPr>
          <w:rFonts w:ascii="Times New Roman" w:hAnsi="Times New Roman" w:cs="Times New Roman"/>
          <w:sz w:val="24"/>
          <w:szCs w:val="24"/>
        </w:rPr>
        <w:t xml:space="preserve">: при  наличии  в  работе  речевых,  грамматических,  а  также орфографических и пунктуационных ошибок, затрудняющих чтение и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понимание  текста, обращающих на  себя  внимание и отвлекающих от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чтения  (в  среднем более  трёх ошибок на  страницу  текста), работа по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этому критерию получает ноль баллов.  </w:t>
      </w:r>
    </w:p>
    <w:p w:rsidR="008321F7" w:rsidRDefault="008321F7" w:rsidP="0084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F7" w:rsidRDefault="008321F7" w:rsidP="0084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7D" w:rsidRPr="00840F7D" w:rsidRDefault="00840F7D" w:rsidP="0084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b/>
          <w:sz w:val="24"/>
          <w:szCs w:val="24"/>
        </w:rPr>
        <w:t>N.B.</w:t>
      </w:r>
      <w:r w:rsidRPr="00840F7D">
        <w:rPr>
          <w:rFonts w:ascii="Times New Roman" w:hAnsi="Times New Roman" w:cs="Times New Roman"/>
          <w:sz w:val="24"/>
          <w:szCs w:val="24"/>
        </w:rPr>
        <w:t xml:space="preserve">  Вопросы,  предложенные школьникам,  не  обязательны  для  прямого  ответа;  их назначение  лишь  в  том,  чтобы  направить  внимание  на  существенные  особенности </w:t>
      </w:r>
    </w:p>
    <w:p w:rsidR="00840F7D" w:rsidRPr="00840F7D" w:rsidRDefault="00840F7D" w:rsidP="0084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sz w:val="24"/>
          <w:szCs w:val="24"/>
        </w:rPr>
        <w:t xml:space="preserve">проблематики и поэтики  текста. Если  ученик  выбрал  собственный путь  анализа  –  он имел на это  право,  и  оценивать  надо  работу  в  целом,  а  не  наличие  в  ней  ответов  на  опорные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7D">
        <w:rPr>
          <w:rFonts w:ascii="Times New Roman" w:hAnsi="Times New Roman" w:cs="Times New Roman"/>
          <w:sz w:val="24"/>
          <w:szCs w:val="24"/>
        </w:rPr>
        <w:t xml:space="preserve">вопросы.  </w:t>
      </w:r>
    </w:p>
    <w:p w:rsidR="004F4536" w:rsidRDefault="004F4536" w:rsidP="004F4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 промежуточные баллы!</w:t>
      </w:r>
    </w:p>
    <w:p w:rsidR="004F4536" w:rsidRDefault="004F4536" w:rsidP="004F45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669">
        <w:rPr>
          <w:rFonts w:ascii="Times New Roman" w:hAnsi="Times New Roman" w:cs="Times New Roman"/>
          <w:sz w:val="24"/>
          <w:szCs w:val="24"/>
        </w:rPr>
        <w:t>Если члены жюри  оценивают  задание</w:t>
      </w:r>
      <w:proofErr w:type="gramStart"/>
      <w:r w:rsidRPr="000C46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4669">
        <w:rPr>
          <w:rFonts w:ascii="Times New Roman" w:hAnsi="Times New Roman" w:cs="Times New Roman"/>
          <w:sz w:val="24"/>
          <w:szCs w:val="24"/>
        </w:rPr>
        <w:t xml:space="preserve"> например, на 4+/5-   по критерию 1,  тогда ставится 25 баллов </w:t>
      </w:r>
      <w:r w:rsidR="00840F7D">
        <w:rPr>
          <w:rFonts w:ascii="Times New Roman" w:hAnsi="Times New Roman" w:cs="Times New Roman"/>
          <w:sz w:val="24"/>
          <w:szCs w:val="24"/>
        </w:rPr>
        <w:t>, так же и по другим критериям.</w:t>
      </w:r>
    </w:p>
    <w:p w:rsidR="00840F7D" w:rsidRPr="000C4669" w:rsidRDefault="00840F7D" w:rsidP="004F4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536" w:rsidRPr="008B07E2" w:rsidRDefault="008B07E2" w:rsidP="004F4536">
      <w:pPr>
        <w:rPr>
          <w:rFonts w:ascii="Times New Roman" w:hAnsi="Times New Roman" w:cs="Times New Roman"/>
          <w:b/>
          <w:sz w:val="24"/>
          <w:szCs w:val="24"/>
        </w:rPr>
      </w:pPr>
      <w:r w:rsidRPr="008B07E2">
        <w:rPr>
          <w:rFonts w:ascii="Times New Roman" w:hAnsi="Times New Roman" w:cs="Times New Roman"/>
          <w:b/>
          <w:sz w:val="24"/>
          <w:szCs w:val="24"/>
        </w:rPr>
        <w:t>Задание 2 (творческое).  Максимальный балл – 20</w:t>
      </w:r>
    </w:p>
    <w:p w:rsidR="00D11EDC" w:rsidRPr="00D11EDC" w:rsidRDefault="00D11EDC" w:rsidP="00D11EDC">
      <w:pPr>
        <w:pStyle w:val="a6"/>
        <w:widowControl/>
        <w:spacing w:after="84" w:line="168" w:lineRule="atLeast"/>
        <w:jc w:val="both"/>
      </w:pPr>
      <w:r w:rsidRPr="00D11EDC">
        <w:rPr>
          <w:rStyle w:val="a5"/>
          <w:rFonts w:ascii="Times New Roman" w:hAnsi="Times New Roman"/>
          <w:i w:val="0"/>
          <w:color w:val="000000"/>
        </w:rPr>
        <w:t xml:space="preserve">Роман М. А. Булгакова «Мастер и Маргарита» </w:t>
      </w:r>
    </w:p>
    <w:p w:rsidR="00D11EDC" w:rsidRPr="00D11EDC" w:rsidRDefault="00D11EDC" w:rsidP="00D11EDC">
      <w:pPr>
        <w:pStyle w:val="a8"/>
        <w:widowControl/>
        <w:spacing w:after="84" w:line="168" w:lineRule="atLeast"/>
        <w:jc w:val="both"/>
      </w:pPr>
      <w:r w:rsidRPr="00D11EDC">
        <w:rPr>
          <w:rStyle w:val="a5"/>
          <w:rFonts w:ascii="Times New Roman" w:hAnsi="Times New Roman"/>
          <w:b/>
          <w:bCs/>
          <w:i w:val="0"/>
          <w:color w:val="000000"/>
        </w:rPr>
        <w:t>Максимальный балл: 20 баллов.</w:t>
      </w:r>
      <w:r w:rsidRPr="00D11EDC">
        <w:rPr>
          <w:rStyle w:val="a5"/>
          <w:rFonts w:ascii="Times New Roman" w:hAnsi="Times New Roman"/>
          <w:i w:val="0"/>
          <w:color w:val="000000"/>
        </w:rPr>
        <w:t xml:space="preserve"> По одному баллу за каждый верный ответ под указанной буквой — 10 баллов. 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D11EDC" w:rsidRPr="00D11EDC" w:rsidTr="0009290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/>
                <w:color w:val="000000"/>
              </w:rPr>
              <w:t>А</w:t>
            </w:r>
            <w:r w:rsidR="00B95F43" w:rsidRPr="00BA73DD">
              <w:rPr>
                <w:rFonts w:ascii="Times New Roman" w:hAnsi="Times New Roman"/>
                <w:color w:val="000000"/>
              </w:rPr>
              <w:t>.</w:t>
            </w:r>
            <w:r w:rsidRPr="00BA73DD">
              <w:rPr>
                <w:rFonts w:ascii="Times New Roman" w:hAnsi="Times New Roman"/>
                <w:color w:val="000000"/>
              </w:rPr>
              <w:t xml:space="preserve"> </w:t>
            </w:r>
            <w:r w:rsidRPr="00BA73DD">
              <w:rPr>
                <w:rStyle w:val="a4"/>
                <w:rFonts w:ascii="Times New Roman" w:hAnsi="Times New Roman"/>
                <w:b w:val="0"/>
                <w:color w:val="000000"/>
              </w:rPr>
              <w:t>Михаила Афанасьевича</w:t>
            </w:r>
            <w:r w:rsidRPr="00BA73DD">
              <w:rPr>
                <w:rFonts w:ascii="Times New Roman" w:hAnsi="Times New Roman"/>
                <w:color w:val="000000"/>
              </w:rPr>
              <w:t xml:space="preserve"> Булгакова</w:t>
            </w:r>
          </w:p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/>
                <w:color w:val="000000"/>
              </w:rPr>
              <w:t>Б</w:t>
            </w:r>
            <w:r w:rsidR="00B95F43" w:rsidRPr="00BA73DD">
              <w:rPr>
                <w:rFonts w:ascii="Times New Roman" w:hAnsi="Times New Roman"/>
                <w:color w:val="000000"/>
              </w:rPr>
              <w:t>.</w:t>
            </w:r>
            <w:r w:rsidRPr="00BA73DD">
              <w:rPr>
                <w:rFonts w:ascii="Times New Roman" w:hAnsi="Times New Roman"/>
                <w:color w:val="000000"/>
              </w:rPr>
              <w:t xml:space="preserve"> «Мастер и Маргарита», «Белая гва</w:t>
            </w:r>
            <w:r w:rsidR="00B95F43" w:rsidRPr="00BA73DD">
              <w:rPr>
                <w:rFonts w:ascii="Times New Roman" w:hAnsi="Times New Roman"/>
                <w:color w:val="000000"/>
              </w:rPr>
              <w:t>рдия», повести «Собачье сердце»</w:t>
            </w:r>
            <w:r w:rsidRPr="00BA73DD">
              <w:rPr>
                <w:rFonts w:ascii="Times New Roman" w:hAnsi="Times New Roman"/>
                <w:color w:val="000000"/>
              </w:rPr>
              <w:t xml:space="preserve"> и др.</w:t>
            </w:r>
          </w:p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202124"/>
              </w:rPr>
              <w:t>В</w:t>
            </w:r>
            <w:r w:rsidR="00B95F43" w:rsidRPr="00BA73DD">
              <w:rPr>
                <w:rFonts w:ascii="Times New Roman" w:hAnsi="Times New Roman" w:cs="Times New Roman"/>
                <w:color w:val="202124"/>
              </w:rPr>
              <w:t>.</w:t>
            </w:r>
            <w:r w:rsidRPr="00BA73DD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Pr="00BA73DD">
              <w:rPr>
                <w:rFonts w:ascii="Times New Roman" w:hAnsi="Times New Roman"/>
                <w:color w:val="000000"/>
              </w:rPr>
              <w:t>Иосиф Сталин.</w:t>
            </w:r>
          </w:p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202124"/>
              </w:rPr>
              <w:t>Г</w:t>
            </w:r>
            <w:r w:rsidR="00B95F43" w:rsidRPr="00BA73DD">
              <w:rPr>
                <w:rFonts w:ascii="Times New Roman" w:hAnsi="Times New Roman" w:cs="Times New Roman"/>
                <w:color w:val="202124"/>
              </w:rPr>
              <w:t>.</w:t>
            </w:r>
            <w:r w:rsidRPr="00BA73DD">
              <w:rPr>
                <w:rFonts w:ascii="Times New Roman" w:hAnsi="Times New Roman" w:cs="Times New Roman"/>
                <w:color w:val="202124"/>
              </w:rPr>
              <w:t xml:space="preserve"> дьявол / </w:t>
            </w:r>
            <w:proofErr w:type="spellStart"/>
            <w:r w:rsidRPr="00BA73DD">
              <w:rPr>
                <w:rFonts w:ascii="Times New Roman" w:hAnsi="Times New Roman" w:cs="Times New Roman"/>
                <w:color w:val="202124"/>
              </w:rPr>
              <w:t>Воланд</w:t>
            </w:r>
            <w:proofErr w:type="spellEnd"/>
          </w:p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202124"/>
              </w:rPr>
              <w:t>Д</w:t>
            </w:r>
            <w:r w:rsidR="00B95F43" w:rsidRPr="00BA73DD">
              <w:rPr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="00B95F43" w:rsidRPr="00BA73DD">
              <w:rPr>
                <w:rFonts w:ascii="Times New Roman" w:hAnsi="Times New Roman" w:cs="Times New Roman"/>
                <w:color w:val="202124"/>
              </w:rPr>
              <w:t>Иешуа</w:t>
            </w:r>
            <w:proofErr w:type="spellEnd"/>
            <w:r w:rsidR="00B95F43" w:rsidRPr="00BA73DD">
              <w:rPr>
                <w:rFonts w:ascii="Times New Roman" w:hAnsi="Times New Roman" w:cs="Times New Roman"/>
                <w:color w:val="202124"/>
              </w:rPr>
              <w:t xml:space="preserve"> Га-</w:t>
            </w:r>
            <w:proofErr w:type="spellStart"/>
            <w:r w:rsidR="00B95F43" w:rsidRPr="00BA73DD">
              <w:rPr>
                <w:rFonts w:ascii="Times New Roman" w:hAnsi="Times New Roman" w:cs="Times New Roman"/>
                <w:color w:val="202124"/>
              </w:rPr>
              <w:t>Ноцри</w:t>
            </w:r>
            <w:proofErr w:type="spellEnd"/>
            <w:r w:rsidR="00B95F43" w:rsidRPr="00BA73DD">
              <w:rPr>
                <w:rFonts w:ascii="Times New Roman" w:hAnsi="Times New Roman" w:cs="Times New Roman"/>
                <w:color w:val="202124"/>
              </w:rPr>
              <w:t xml:space="preserve"> (Ии</w:t>
            </w:r>
            <w:r w:rsidRPr="00BA73DD">
              <w:rPr>
                <w:rFonts w:ascii="Times New Roman" w:hAnsi="Times New Roman" w:cs="Times New Roman"/>
                <w:color w:val="202124"/>
              </w:rPr>
              <w:t>суса Христа)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202124"/>
              </w:rPr>
              <w:t>Е</w:t>
            </w:r>
            <w:r w:rsidR="00B95F43" w:rsidRPr="00BA73DD">
              <w:rPr>
                <w:rFonts w:ascii="Times New Roman" w:hAnsi="Times New Roman" w:cs="Times New Roman"/>
                <w:color w:val="202124"/>
              </w:rPr>
              <w:t>.</w:t>
            </w:r>
            <w:r w:rsidRPr="00BA73DD">
              <w:rPr>
                <w:rFonts w:ascii="Times New Roman" w:hAnsi="Times New Roman" w:cs="Times New Roman"/>
                <w:color w:val="202124"/>
              </w:rPr>
              <w:t xml:space="preserve"> Елены Сергеевны Шиловской-Булгаковой</w:t>
            </w:r>
          </w:p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000000"/>
              </w:rPr>
              <w:t>Ж</w:t>
            </w:r>
            <w:r w:rsidR="00B95F43" w:rsidRPr="00BA73DD">
              <w:rPr>
                <w:rFonts w:ascii="Times New Roman" w:hAnsi="Times New Roman" w:cs="Times New Roman"/>
                <w:color w:val="000000"/>
              </w:rPr>
              <w:t>.</w:t>
            </w:r>
            <w:r w:rsidRPr="00BA73DD">
              <w:rPr>
                <w:rFonts w:ascii="Times New Roman" w:hAnsi="Times New Roman" w:cs="Times New Roman"/>
                <w:color w:val="000000"/>
              </w:rPr>
              <w:t xml:space="preserve"> романа</w:t>
            </w:r>
          </w:p>
          <w:p w:rsidR="00D11EDC" w:rsidRPr="00BA73DD" w:rsidRDefault="00D11EDC" w:rsidP="00092909">
            <w:pPr>
              <w:pStyle w:val="a6"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000000"/>
              </w:rPr>
              <w:t>З</w:t>
            </w:r>
            <w:r w:rsidR="00B95F43" w:rsidRPr="00BA73DD">
              <w:rPr>
                <w:rFonts w:ascii="Times New Roman" w:hAnsi="Times New Roman" w:cs="Times New Roman"/>
                <w:color w:val="000000"/>
              </w:rPr>
              <w:t>.</w:t>
            </w:r>
            <w:r w:rsidRPr="00BA73DD">
              <w:rPr>
                <w:rFonts w:ascii="Times New Roman" w:hAnsi="Times New Roman" w:cs="Times New Roman"/>
                <w:color w:val="000000"/>
              </w:rPr>
              <w:t xml:space="preserve"> «Мастер и Маргарита» </w:t>
            </w:r>
          </w:p>
          <w:p w:rsidR="00D11EDC" w:rsidRPr="00BA73DD" w:rsidRDefault="00D11EDC" w:rsidP="00092909">
            <w:pPr>
              <w:pStyle w:val="a6"/>
              <w:widowControl/>
              <w:spacing w:after="0" w:line="240" w:lineRule="auto"/>
              <w:jc w:val="both"/>
            </w:pPr>
            <w:r w:rsidRPr="00BA73DD">
              <w:rPr>
                <w:rFonts w:ascii="Times New Roman" w:hAnsi="Times New Roman" w:cs="Times New Roman"/>
                <w:color w:val="202124"/>
              </w:rPr>
              <w:t>И</w:t>
            </w:r>
            <w:r w:rsidR="00B95F43" w:rsidRPr="00BA73DD">
              <w:rPr>
                <w:rFonts w:ascii="Times New Roman" w:hAnsi="Times New Roman" w:cs="Times New Roman"/>
                <w:color w:val="202124"/>
              </w:rPr>
              <w:t>.</w:t>
            </w:r>
            <w:r w:rsidRPr="00BA73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73D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любые афоризмы из произведения</w:t>
            </w:r>
          </w:p>
          <w:p w:rsidR="00D11EDC" w:rsidRPr="00BA73DD" w:rsidRDefault="00D11EDC" w:rsidP="00092909">
            <w:pPr>
              <w:pStyle w:val="a6"/>
              <w:widowControl/>
              <w:spacing w:after="0" w:line="240" w:lineRule="auto"/>
              <w:jc w:val="both"/>
              <w:rPr>
                <w:b/>
              </w:rPr>
            </w:pPr>
            <w:r w:rsidRPr="00BA73D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К</w:t>
            </w:r>
            <w:r w:rsidR="00B95F43" w:rsidRPr="00BA73D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.</w:t>
            </w:r>
            <w:r w:rsidRPr="00BA73DD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журнал «Москва»</w:t>
            </w:r>
          </w:p>
        </w:tc>
      </w:tr>
    </w:tbl>
    <w:p w:rsidR="00D11EDC" w:rsidRPr="00D11EDC" w:rsidRDefault="00D11EDC" w:rsidP="00D11EDC">
      <w:pPr>
        <w:pStyle w:val="a8"/>
        <w:widowControl/>
        <w:spacing w:after="84" w:line="168" w:lineRule="atLeast"/>
        <w:jc w:val="both"/>
        <w:rPr>
          <w:rStyle w:val="a5"/>
          <w:rFonts w:ascii="Times New Roman" w:hAnsi="Times New Roman"/>
          <w:i w:val="0"/>
          <w:color w:val="000000"/>
        </w:rPr>
      </w:pPr>
    </w:p>
    <w:p w:rsidR="00D11EDC" w:rsidRPr="00D11EDC" w:rsidRDefault="00D11EDC" w:rsidP="00D11EDC">
      <w:pPr>
        <w:pStyle w:val="a8"/>
        <w:widowControl/>
        <w:spacing w:after="84" w:line="168" w:lineRule="atLeast"/>
        <w:jc w:val="both"/>
      </w:pPr>
      <w:r w:rsidRPr="00D11EDC">
        <w:rPr>
          <w:rStyle w:val="a5"/>
          <w:rFonts w:ascii="Times New Roman" w:hAnsi="Times New Roman"/>
          <w:i w:val="0"/>
          <w:color w:val="000000"/>
        </w:rPr>
        <w:t xml:space="preserve">Обложка для книги-юбиляра — 10 баллов. 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rStyle w:val="a5"/>
          <w:b/>
          <w:bCs/>
          <w:i w:val="0"/>
          <w:iCs w:val="0"/>
        </w:rPr>
        <w:t>1. Убедительно обоснованная иллюстрация для обложки книги-юбиляра с опорой на конкретный эпизод литературного произведения</w:t>
      </w:r>
      <w:r w:rsidRPr="00D11EDC">
        <w:rPr>
          <w:rStyle w:val="a5"/>
          <w:b/>
          <w:bCs/>
          <w:i w:val="0"/>
        </w:rPr>
        <w:t xml:space="preserve"> </w:t>
      </w:r>
      <w:r w:rsidRPr="00D11EDC">
        <w:rPr>
          <w:rStyle w:val="a5"/>
          <w:i w:val="0"/>
        </w:rPr>
        <w:t xml:space="preserve">– </w:t>
      </w:r>
      <w:r w:rsidRPr="00D11EDC">
        <w:rPr>
          <w:rStyle w:val="a5"/>
          <w:b/>
          <w:i w:val="0"/>
        </w:rPr>
        <w:t>до 3 баллов</w:t>
      </w:r>
      <w:r w:rsidRPr="00D11EDC">
        <w:rPr>
          <w:rStyle w:val="a5"/>
          <w:i w:val="0"/>
        </w:rPr>
        <w:t>.</w:t>
      </w:r>
    </w:p>
    <w:p w:rsidR="00D11EDC" w:rsidRPr="00D11EDC" w:rsidRDefault="00D11EDC" w:rsidP="00D11EDC">
      <w:pPr>
        <w:pStyle w:val="Default"/>
        <w:jc w:val="both"/>
      </w:pPr>
      <w:r w:rsidRPr="00D11EDC">
        <w:t>предложенная иллюстрация не обоснована, нет</w:t>
      </w:r>
      <w:r w:rsidRPr="00D11EDC">
        <w:rPr>
          <w:rStyle w:val="a5"/>
          <w:i w:val="0"/>
          <w:iCs w:val="0"/>
        </w:rPr>
        <w:t xml:space="preserve"> опоры на конкретный эпизод литературного произведения </w:t>
      </w:r>
      <w:r w:rsidRPr="00D11EDC">
        <w:rPr>
          <w:b/>
        </w:rPr>
        <w:t>— 0 баллов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rStyle w:val="a5"/>
          <w:i w:val="0"/>
          <w:iCs w:val="0"/>
        </w:rPr>
        <w:t>иллюстрация обоснована без опоры на конкретный эпизод литературного произведения</w:t>
      </w:r>
      <w:r w:rsidRPr="00D11EDC">
        <w:rPr>
          <w:b/>
        </w:rPr>
        <w:t xml:space="preserve"> — 1 балл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rStyle w:val="a5"/>
          <w:i w:val="0"/>
          <w:iCs w:val="0"/>
        </w:rPr>
        <w:t>иллюстрация обоснована с опорой на незначимый эпизод литературного произведения</w:t>
      </w:r>
      <w:r w:rsidRPr="00D11EDC">
        <w:rPr>
          <w:rStyle w:val="a5"/>
          <w:b/>
          <w:i w:val="0"/>
        </w:rPr>
        <w:t xml:space="preserve">  </w:t>
      </w:r>
      <w:r w:rsidRPr="00D11EDC">
        <w:rPr>
          <w:rStyle w:val="a5"/>
          <w:i w:val="0"/>
        </w:rPr>
        <w:t xml:space="preserve"> — </w:t>
      </w:r>
      <w:r w:rsidRPr="00D11EDC">
        <w:rPr>
          <w:rStyle w:val="a5"/>
          <w:b/>
          <w:i w:val="0"/>
        </w:rPr>
        <w:t>2 балла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rStyle w:val="a5"/>
          <w:i w:val="0"/>
          <w:iCs w:val="0"/>
        </w:rPr>
        <w:t xml:space="preserve">убедительно обоснованная иллюстрация с опорой на значимый эпизод литературного произведения </w:t>
      </w:r>
      <w:r w:rsidRPr="00BA73DD">
        <w:rPr>
          <w:rStyle w:val="a5"/>
          <w:i w:val="0"/>
        </w:rPr>
        <w:t xml:space="preserve">— </w:t>
      </w:r>
      <w:r w:rsidRPr="00BA73DD">
        <w:rPr>
          <w:rStyle w:val="a5"/>
          <w:b/>
          <w:i w:val="0"/>
        </w:rPr>
        <w:t>3 балла</w:t>
      </w:r>
    </w:p>
    <w:p w:rsidR="00D11EDC" w:rsidRPr="00D11EDC" w:rsidRDefault="00D11EDC" w:rsidP="00D11EDC">
      <w:pPr>
        <w:pStyle w:val="Default"/>
        <w:spacing w:after="164"/>
        <w:jc w:val="both"/>
      </w:pPr>
      <w:r w:rsidRPr="00D11EDC">
        <w:rPr>
          <w:rStyle w:val="a5"/>
        </w:rPr>
        <w:lastRenderedPageBreak/>
        <w:t xml:space="preserve">Примечание: </w:t>
      </w:r>
      <w:r w:rsidRPr="00D11EDC">
        <w:rPr>
          <w:rStyle w:val="a5"/>
          <w:b/>
          <w:i w:val="0"/>
        </w:rPr>
        <w:t xml:space="preserve"> </w:t>
      </w:r>
      <w:r w:rsidRPr="00D11EDC">
        <w:rPr>
          <w:rStyle w:val="a5"/>
          <w:i w:val="0"/>
          <w:iCs w:val="0"/>
        </w:rPr>
        <w:t>значимость эпизода литературного произведения определяется его местом в сюжете и ролью в раскрытии авторского замысла.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b/>
          <w:bCs/>
        </w:rPr>
        <w:t xml:space="preserve">2.  Точность характеристики деталей иллюстрации в их соотнесённости с подробностями из литературного текста </w:t>
      </w:r>
      <w:r w:rsidRPr="00D11EDC">
        <w:t xml:space="preserve">– </w:t>
      </w:r>
      <w:r w:rsidRPr="00D11EDC">
        <w:rPr>
          <w:b/>
        </w:rPr>
        <w:t>до 3 баллов</w:t>
      </w:r>
      <w:r w:rsidRPr="00D11EDC">
        <w:t>.</w:t>
      </w:r>
    </w:p>
    <w:p w:rsidR="00D11EDC" w:rsidRPr="00D11EDC" w:rsidRDefault="00D11EDC" w:rsidP="00D11EDC">
      <w:pPr>
        <w:pStyle w:val="Default"/>
        <w:jc w:val="both"/>
      </w:pPr>
      <w:r w:rsidRPr="00D11EDC">
        <w:t xml:space="preserve">отсутствие указания на детали иллюстрации ИЛИ характеристика 1 детали иллюстрации без опоры на литературный текст </w:t>
      </w:r>
      <w:r w:rsidRPr="00D11EDC">
        <w:rPr>
          <w:b/>
        </w:rPr>
        <w:t>— 0 баллов</w:t>
      </w:r>
    </w:p>
    <w:p w:rsidR="00D11EDC" w:rsidRPr="00D11EDC" w:rsidRDefault="00D11EDC" w:rsidP="00D11EDC">
      <w:pPr>
        <w:pStyle w:val="Default"/>
        <w:jc w:val="both"/>
      </w:pPr>
      <w:r w:rsidRPr="00D11EDC">
        <w:t xml:space="preserve">точная характеристика 1 детали иллюстрации в соответствии с литературным текстом ИЛИ характеристика 2 деталей иллюстрации без опоры на литературный текст </w:t>
      </w:r>
      <w:r w:rsidRPr="00B95F43">
        <w:t>—</w:t>
      </w:r>
      <w:r w:rsidRPr="00D11EDC">
        <w:rPr>
          <w:b/>
        </w:rPr>
        <w:t xml:space="preserve"> 1 балл</w:t>
      </w:r>
    </w:p>
    <w:p w:rsidR="00D11EDC" w:rsidRPr="00D11EDC" w:rsidRDefault="00D11EDC" w:rsidP="00D11EDC">
      <w:pPr>
        <w:pStyle w:val="Default"/>
        <w:jc w:val="both"/>
      </w:pPr>
      <w:r w:rsidRPr="00D11EDC">
        <w:t xml:space="preserve">точная характеристика 2 деталей иллюстрации в соответствии с литературным текстом </w:t>
      </w:r>
      <w:r w:rsidRPr="00D11EDC">
        <w:rPr>
          <w:b/>
        </w:rPr>
        <w:t xml:space="preserve"> </w:t>
      </w:r>
      <w:r w:rsidRPr="00D11EDC">
        <w:t xml:space="preserve">ИЛИ характеристика 3-4 деталей иллюстрации без опоры на литературный текст  — </w:t>
      </w:r>
      <w:r w:rsidRPr="00D11EDC">
        <w:rPr>
          <w:b/>
        </w:rPr>
        <w:t>2 балла</w:t>
      </w:r>
    </w:p>
    <w:p w:rsidR="00D11EDC" w:rsidRPr="00D11EDC" w:rsidRDefault="00D11EDC" w:rsidP="00D11EDC">
      <w:pPr>
        <w:pStyle w:val="Default"/>
        <w:spacing w:after="164"/>
        <w:jc w:val="both"/>
      </w:pPr>
      <w:r w:rsidRPr="00D11EDC">
        <w:t xml:space="preserve">точная характеристика 3-4 деталей иллюстрации в соответствии с литературным текстом — </w:t>
      </w:r>
      <w:r w:rsidRPr="00D11EDC">
        <w:rPr>
          <w:b/>
          <w:bCs/>
        </w:rPr>
        <w:t>3</w:t>
      </w:r>
      <w:r w:rsidRPr="00D11EDC">
        <w:rPr>
          <w:b/>
        </w:rPr>
        <w:t xml:space="preserve"> балла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b/>
          <w:bCs/>
        </w:rPr>
        <w:t>3. Фактическая точность предложенных деталей</w:t>
      </w:r>
      <w:r w:rsidRPr="00D11EDC">
        <w:t xml:space="preserve"> (верно названные имена героев, место действия, детали культурно-исторического фона и т.п.) – </w:t>
      </w:r>
      <w:r w:rsidRPr="00D11EDC">
        <w:rPr>
          <w:b/>
        </w:rPr>
        <w:t>до 2 баллов.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b/>
        </w:rPr>
        <w:t xml:space="preserve"> </w:t>
      </w:r>
      <w:r w:rsidRPr="00D11EDC">
        <w:t xml:space="preserve">2 и более ошибок </w:t>
      </w:r>
      <w:r w:rsidRPr="00D11EDC">
        <w:rPr>
          <w:b/>
        </w:rPr>
        <w:t>— 0 баллов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b/>
        </w:rPr>
        <w:t xml:space="preserve"> </w:t>
      </w:r>
      <w:r w:rsidRPr="00D11EDC">
        <w:t xml:space="preserve">1 ошибка </w:t>
      </w:r>
      <w:r w:rsidRPr="00D11EDC">
        <w:rPr>
          <w:b/>
        </w:rPr>
        <w:t>— 1 балл</w:t>
      </w:r>
    </w:p>
    <w:p w:rsidR="00D11EDC" w:rsidRPr="00D11EDC" w:rsidRDefault="00D11EDC" w:rsidP="00D11EDC">
      <w:pPr>
        <w:pStyle w:val="Default"/>
        <w:spacing w:after="164"/>
        <w:jc w:val="both"/>
      </w:pPr>
      <w:r w:rsidRPr="00D11EDC">
        <w:rPr>
          <w:b/>
        </w:rPr>
        <w:t xml:space="preserve"> </w:t>
      </w:r>
      <w:r w:rsidRPr="00D11EDC">
        <w:t xml:space="preserve">нет ошибок — </w:t>
      </w:r>
      <w:r w:rsidRPr="00D11EDC">
        <w:rPr>
          <w:b/>
        </w:rPr>
        <w:t>2 балла</w:t>
      </w:r>
    </w:p>
    <w:p w:rsidR="00D11EDC" w:rsidRPr="00D11EDC" w:rsidRDefault="00D11EDC" w:rsidP="00D11EDC">
      <w:pPr>
        <w:pStyle w:val="Default"/>
        <w:jc w:val="both"/>
      </w:pPr>
      <w:r w:rsidRPr="00D11EDC">
        <w:rPr>
          <w:b/>
          <w:bCs/>
        </w:rPr>
        <w:t xml:space="preserve">4.  Логичность, речевая грамотность текста </w:t>
      </w:r>
      <w:r w:rsidRPr="00D11EDC">
        <w:t xml:space="preserve">– </w:t>
      </w:r>
      <w:r w:rsidRPr="00D11EDC">
        <w:rPr>
          <w:b/>
        </w:rPr>
        <w:t>до 2 баллов</w:t>
      </w:r>
      <w:r w:rsidRPr="00D11EDC">
        <w:t xml:space="preserve">. </w:t>
      </w:r>
    </w:p>
    <w:p w:rsidR="00D11EDC" w:rsidRPr="00D11EDC" w:rsidRDefault="00D11EDC" w:rsidP="00D11EDC">
      <w:pPr>
        <w:pStyle w:val="Default"/>
        <w:jc w:val="both"/>
      </w:pPr>
      <w:r w:rsidRPr="00D11EDC">
        <w:t xml:space="preserve">3 и более ошибок </w:t>
      </w:r>
      <w:r w:rsidRPr="00D11EDC">
        <w:rPr>
          <w:b/>
        </w:rPr>
        <w:t>— 0 баллов</w:t>
      </w:r>
    </w:p>
    <w:p w:rsidR="00D11EDC" w:rsidRPr="00D11EDC" w:rsidRDefault="00D11EDC" w:rsidP="00D11EDC">
      <w:pPr>
        <w:pStyle w:val="Default"/>
        <w:jc w:val="both"/>
      </w:pPr>
      <w:r w:rsidRPr="00D11EDC">
        <w:t xml:space="preserve">2 ошибки: по 1 каждого вида </w:t>
      </w:r>
      <w:r w:rsidRPr="00D11EDC">
        <w:rPr>
          <w:b/>
        </w:rPr>
        <w:t>— 1 балл</w:t>
      </w:r>
    </w:p>
    <w:p w:rsidR="00D11EDC" w:rsidRPr="00D11EDC" w:rsidRDefault="00D11EDC" w:rsidP="00D11EDC">
      <w:pPr>
        <w:pStyle w:val="Default"/>
        <w:widowControl/>
        <w:spacing w:after="164" w:line="168" w:lineRule="atLeast"/>
        <w:jc w:val="both"/>
        <w:rPr>
          <w:b/>
          <w:bCs/>
        </w:rPr>
      </w:pPr>
      <w:r w:rsidRPr="00D11EDC">
        <w:rPr>
          <w:rStyle w:val="a5"/>
          <w:i w:val="0"/>
        </w:rPr>
        <w:t xml:space="preserve">нет ошибок — </w:t>
      </w:r>
      <w:r w:rsidRPr="00D11EDC">
        <w:rPr>
          <w:rStyle w:val="a5"/>
          <w:b/>
          <w:i w:val="0"/>
        </w:rPr>
        <w:t>2 балла</w:t>
      </w:r>
    </w:p>
    <w:p w:rsidR="00D11EDC" w:rsidRDefault="00D11EDC" w:rsidP="00D11EDC">
      <w:pPr>
        <w:spacing w:after="84" w:line="168" w:lineRule="atLeast"/>
        <w:jc w:val="both"/>
        <w:rPr>
          <w:rStyle w:val="a5"/>
          <w:rFonts w:ascii="Times New Roman" w:hAnsi="Times New Roman"/>
          <w:b/>
          <w:bCs/>
          <w:color w:val="000000"/>
          <w:sz w:val="26"/>
          <w:szCs w:val="26"/>
        </w:rPr>
      </w:pPr>
    </w:p>
    <w:p w:rsidR="00D11EDC" w:rsidRDefault="00D11EDC" w:rsidP="00D11EDC">
      <w:pPr>
        <w:pStyle w:val="a8"/>
        <w:jc w:val="both"/>
        <w:rPr>
          <w:rStyle w:val="a5"/>
          <w:b/>
          <w:bCs/>
          <w:i w:val="0"/>
        </w:rPr>
      </w:pPr>
    </w:p>
    <w:p w:rsidR="00D11EDC" w:rsidRDefault="00D11EDC" w:rsidP="00D11EDC">
      <w:pPr>
        <w:pStyle w:val="a8"/>
        <w:widowControl/>
        <w:spacing w:after="84" w:line="168" w:lineRule="atLeast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D11EDC" w:rsidRDefault="00D11EDC" w:rsidP="00D11EDC">
      <w:pPr>
        <w:pStyle w:val="a8"/>
        <w:widowControl/>
        <w:spacing w:after="84" w:line="168" w:lineRule="atLeast"/>
        <w:jc w:val="both"/>
        <w:rPr>
          <w:rStyle w:val="a5"/>
          <w:rFonts w:ascii="Times New Roman" w:hAnsi="Times New Roman"/>
          <w:b/>
          <w:bCs/>
          <w:i w:val="0"/>
          <w:color w:val="000000"/>
          <w:sz w:val="26"/>
          <w:szCs w:val="26"/>
        </w:rPr>
      </w:pPr>
    </w:p>
    <w:p w:rsidR="00D11EDC" w:rsidRDefault="00D11EDC" w:rsidP="00D11EDC">
      <w:pPr>
        <w:pStyle w:val="a8"/>
        <w:widowControl/>
        <w:spacing w:after="84" w:line="168" w:lineRule="atLeast"/>
        <w:jc w:val="both"/>
        <w:rPr>
          <w:rStyle w:val="a5"/>
          <w:rFonts w:ascii="Times New Roman" w:hAnsi="Times New Roman"/>
          <w:b/>
          <w:bCs/>
          <w:i w:val="0"/>
          <w:color w:val="000000"/>
          <w:sz w:val="26"/>
          <w:szCs w:val="26"/>
        </w:rPr>
      </w:pPr>
    </w:p>
    <w:p w:rsidR="004F4536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</w:p>
    <w:p w:rsidR="004F4536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</w:p>
    <w:p w:rsidR="004F4536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</w:p>
    <w:p w:rsidR="00197308" w:rsidRPr="00197308" w:rsidRDefault="00197308">
      <w:pPr>
        <w:rPr>
          <w:rFonts w:ascii="Times New Roman" w:hAnsi="Times New Roman" w:cs="Times New Roman"/>
          <w:b/>
          <w:sz w:val="24"/>
          <w:szCs w:val="24"/>
        </w:rPr>
      </w:pPr>
    </w:p>
    <w:sectPr w:rsidR="00197308" w:rsidRPr="001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1B"/>
    <w:rsid w:val="00192BA8"/>
    <w:rsid w:val="00197308"/>
    <w:rsid w:val="00273E0E"/>
    <w:rsid w:val="002A4621"/>
    <w:rsid w:val="00436E1B"/>
    <w:rsid w:val="00453D37"/>
    <w:rsid w:val="004561BA"/>
    <w:rsid w:val="004F4536"/>
    <w:rsid w:val="005C18B7"/>
    <w:rsid w:val="005D742D"/>
    <w:rsid w:val="006E5D86"/>
    <w:rsid w:val="007F3362"/>
    <w:rsid w:val="008321F7"/>
    <w:rsid w:val="00840F7D"/>
    <w:rsid w:val="008B07E2"/>
    <w:rsid w:val="00B95F43"/>
    <w:rsid w:val="00BA73DD"/>
    <w:rsid w:val="00CC1FAE"/>
    <w:rsid w:val="00D02B51"/>
    <w:rsid w:val="00D11EDC"/>
    <w:rsid w:val="00D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36"/>
    <w:pPr>
      <w:spacing w:after="0" w:line="240" w:lineRule="auto"/>
    </w:pPr>
  </w:style>
  <w:style w:type="character" w:customStyle="1" w:styleId="a4">
    <w:name w:val="Выделение жирным"/>
    <w:rsid w:val="00453D37"/>
    <w:rPr>
      <w:b/>
      <w:bCs/>
    </w:rPr>
  </w:style>
  <w:style w:type="character" w:styleId="a5">
    <w:name w:val="Emphasis"/>
    <w:rsid w:val="00453D37"/>
    <w:rPr>
      <w:i/>
      <w:iCs/>
    </w:rPr>
  </w:style>
  <w:style w:type="paragraph" w:styleId="a6">
    <w:name w:val="Body Text"/>
    <w:basedOn w:val="a"/>
    <w:link w:val="a7"/>
    <w:rsid w:val="00453D37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53D3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Блочная цитата"/>
    <w:basedOn w:val="a"/>
    <w:qFormat/>
    <w:rsid w:val="00453D3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453D37"/>
    <w:pPr>
      <w:widowControl w:val="0"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D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36"/>
    <w:pPr>
      <w:spacing w:after="0" w:line="240" w:lineRule="auto"/>
    </w:pPr>
  </w:style>
  <w:style w:type="character" w:customStyle="1" w:styleId="a4">
    <w:name w:val="Выделение жирным"/>
    <w:rsid w:val="00453D37"/>
    <w:rPr>
      <w:b/>
      <w:bCs/>
    </w:rPr>
  </w:style>
  <w:style w:type="character" w:styleId="a5">
    <w:name w:val="Emphasis"/>
    <w:rsid w:val="00453D37"/>
    <w:rPr>
      <w:i/>
      <w:iCs/>
    </w:rPr>
  </w:style>
  <w:style w:type="paragraph" w:styleId="a6">
    <w:name w:val="Body Text"/>
    <w:basedOn w:val="a"/>
    <w:link w:val="a7"/>
    <w:rsid w:val="00453D37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53D3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Блочная цитата"/>
    <w:basedOn w:val="a"/>
    <w:qFormat/>
    <w:rsid w:val="00453D3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453D37"/>
    <w:pPr>
      <w:widowControl w:val="0"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D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2021-10-31T19:48:00Z</dcterms:created>
  <dcterms:modified xsi:type="dcterms:W3CDTF">2021-11-02T03:00:00Z</dcterms:modified>
</cp:coreProperties>
</file>