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AE" w:rsidRDefault="00CC1FAE" w:rsidP="00CC1FAE"/>
    <w:p w:rsidR="00BA53FB" w:rsidRDefault="00BA53FB" w:rsidP="00CC1FAE"/>
    <w:p w:rsidR="00BA53FB" w:rsidRDefault="00BA53FB" w:rsidP="00CC1FAE"/>
    <w:p w:rsidR="00BA53FB" w:rsidRDefault="00BA53FB" w:rsidP="00CC1FAE"/>
    <w:p w:rsidR="00BA53FB" w:rsidRDefault="00BA53FB" w:rsidP="00CC1FAE"/>
    <w:p w:rsidR="00BA53FB" w:rsidRDefault="00BA53FB" w:rsidP="00CC1FAE"/>
    <w:p w:rsidR="00BA53FB" w:rsidRDefault="00BA53FB" w:rsidP="00CC1FAE"/>
    <w:p w:rsidR="00BA53FB" w:rsidRDefault="00BA53FB" w:rsidP="00CC1FAE"/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КРИТЕРИИ И МЕТОДИКА ОЦЕНИВАНИЯ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ВЫПОЛНЕННЫХ ОЛИМПИАДНЫХ ЗАДАНИЙ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возрастной группы (9  класс)  муниципального </w:t>
      </w:r>
      <w:r w:rsidRPr="00205FA3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всероссийской олимпиады школьников по литературе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2021/2022 учебный год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FAE" w:rsidRDefault="00CC1FAE" w:rsidP="00CC1FAE">
      <w:r>
        <w:t xml:space="preserve"> </w:t>
      </w:r>
    </w:p>
    <w:p w:rsidR="00CC1FAE" w:rsidRDefault="00CC1FAE" w:rsidP="00CC1FAE">
      <w:r>
        <w:t xml:space="preserve"> </w:t>
      </w:r>
    </w:p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Pr="003857D7" w:rsidRDefault="00CC1FAE" w:rsidP="00CC1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46">
        <w:rPr>
          <w:rFonts w:ascii="Times New Roman" w:hAnsi="Times New Roman" w:cs="Times New Roman"/>
          <w:sz w:val="24"/>
          <w:szCs w:val="24"/>
        </w:rPr>
        <w:lastRenderedPageBreak/>
        <w:t>Максимальная  оценка  результатов  учас</w:t>
      </w:r>
      <w:r w:rsidR="00BA53FB">
        <w:rPr>
          <w:rFonts w:ascii="Times New Roman" w:hAnsi="Times New Roman" w:cs="Times New Roman"/>
          <w:sz w:val="24"/>
          <w:szCs w:val="24"/>
        </w:rPr>
        <w:t>тника  возрастной  группы  (</w:t>
      </w:r>
      <w:r w:rsidR="001973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класс</w:t>
      </w:r>
      <w:r w:rsidRPr="002E4446">
        <w:rPr>
          <w:rFonts w:ascii="Times New Roman" w:hAnsi="Times New Roman" w:cs="Times New Roman"/>
          <w:sz w:val="24"/>
          <w:szCs w:val="24"/>
        </w:rPr>
        <w:t xml:space="preserve">) определяется  арифметической  суммой  всех  баллов,  полученных  за  выполнение  заданий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46">
        <w:rPr>
          <w:rFonts w:ascii="Times New Roman" w:hAnsi="Times New Roman" w:cs="Times New Roman"/>
          <w:sz w:val="24"/>
          <w:szCs w:val="24"/>
        </w:rPr>
        <w:t>по кри</w:t>
      </w:r>
      <w:r>
        <w:rPr>
          <w:rFonts w:ascii="Times New Roman" w:hAnsi="Times New Roman" w:cs="Times New Roman"/>
          <w:sz w:val="24"/>
          <w:szCs w:val="24"/>
        </w:rPr>
        <w:t>териям</w:t>
      </w:r>
      <w:r w:rsidR="00B45B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не должна превышать  </w:t>
      </w:r>
      <w:r w:rsidR="00197308">
        <w:rPr>
          <w:rFonts w:ascii="Times New Roman" w:hAnsi="Times New Roman" w:cs="Times New Roman"/>
          <w:b/>
          <w:sz w:val="24"/>
          <w:szCs w:val="24"/>
        </w:rPr>
        <w:t>80</w:t>
      </w:r>
      <w:r w:rsidRPr="003857D7">
        <w:rPr>
          <w:rFonts w:ascii="Times New Roman" w:hAnsi="Times New Roman" w:cs="Times New Roman"/>
          <w:b/>
          <w:sz w:val="24"/>
          <w:szCs w:val="24"/>
        </w:rPr>
        <w:t xml:space="preserve"> баллов. </w:t>
      </w:r>
    </w:p>
    <w:p w:rsidR="004561BA" w:rsidRDefault="00197308">
      <w:pPr>
        <w:rPr>
          <w:rFonts w:ascii="Times New Roman" w:hAnsi="Times New Roman" w:cs="Times New Roman"/>
          <w:b/>
          <w:sz w:val="24"/>
          <w:szCs w:val="24"/>
        </w:rPr>
      </w:pPr>
      <w:r w:rsidRPr="00197308">
        <w:rPr>
          <w:rFonts w:ascii="Times New Roman" w:hAnsi="Times New Roman" w:cs="Times New Roman"/>
          <w:b/>
          <w:sz w:val="24"/>
          <w:szCs w:val="24"/>
        </w:rPr>
        <w:t>Задание 1 (аналитическое)</w:t>
      </w:r>
      <w:r>
        <w:rPr>
          <w:rFonts w:ascii="Times New Roman" w:hAnsi="Times New Roman" w:cs="Times New Roman"/>
          <w:b/>
          <w:sz w:val="24"/>
          <w:szCs w:val="24"/>
        </w:rPr>
        <w:t>. Максимальный балл – 60</w:t>
      </w:r>
    </w:p>
    <w:p w:rsidR="00CF3A25" w:rsidRPr="00CF3A25" w:rsidRDefault="00CF3A25" w:rsidP="00D8579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F3A25">
        <w:rPr>
          <w:rFonts w:ascii="Times New Roman" w:hAnsi="Times New Roman"/>
          <w:i/>
          <w:sz w:val="24"/>
          <w:szCs w:val="24"/>
        </w:rPr>
        <w:t>Комментарии</w:t>
      </w:r>
    </w:p>
    <w:p w:rsidR="006E5D86" w:rsidRPr="00D8579C" w:rsidRDefault="006E5D86" w:rsidP="00D857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579C">
        <w:rPr>
          <w:rFonts w:ascii="Times New Roman" w:hAnsi="Times New Roman"/>
          <w:sz w:val="24"/>
          <w:szCs w:val="24"/>
        </w:rPr>
        <w:t xml:space="preserve">Л.Н. Андреев </w:t>
      </w:r>
      <w:r w:rsidR="009F64A2">
        <w:rPr>
          <w:rFonts w:ascii="Times New Roman" w:hAnsi="Times New Roman"/>
          <w:sz w:val="24"/>
          <w:szCs w:val="24"/>
        </w:rPr>
        <w:t xml:space="preserve">(1871-1919) </w:t>
      </w:r>
      <w:r w:rsidRPr="00D8579C">
        <w:rPr>
          <w:rFonts w:ascii="Times New Roman" w:hAnsi="Times New Roman"/>
          <w:sz w:val="24"/>
          <w:szCs w:val="24"/>
        </w:rPr>
        <w:t xml:space="preserve">– один из самых загадочных писателей. Современниками писатель объявлялся то экспрессионистом, то символистом, то предшественником экзистенциализма, то реалистом. Ломал все каноны. </w:t>
      </w:r>
      <w:r w:rsidRPr="00D8579C">
        <w:rPr>
          <w:rFonts w:ascii="Times New Roman" w:hAnsi="Times New Roman"/>
          <w:bCs/>
          <w:sz w:val="24"/>
          <w:szCs w:val="24"/>
        </w:rPr>
        <w:t xml:space="preserve">Писатель ищет новые формы изобразительности, стремится расширить возможности литературы. Проблема творчества – протест против подавления личности. Этой цели подчинены и художественные средства: приподнятая риторика, исключительные ситуации, неожиданные повороты мысли, обилие парадоксов, плакатная выразительность, форма исповеди, записок, дневника, когда до предела обнажается душа </w:t>
      </w:r>
      <w:proofErr w:type="spellStart"/>
      <w:r w:rsidRPr="00D8579C">
        <w:rPr>
          <w:rFonts w:ascii="Times New Roman" w:hAnsi="Times New Roman"/>
          <w:bCs/>
          <w:sz w:val="24"/>
          <w:szCs w:val="24"/>
        </w:rPr>
        <w:t>разобществленного</w:t>
      </w:r>
      <w:proofErr w:type="spellEnd"/>
      <w:r w:rsidRPr="00D8579C">
        <w:rPr>
          <w:rFonts w:ascii="Times New Roman" w:hAnsi="Times New Roman"/>
          <w:bCs/>
          <w:sz w:val="24"/>
          <w:szCs w:val="24"/>
        </w:rPr>
        <w:t>, одинокого человека.</w:t>
      </w:r>
    </w:p>
    <w:p w:rsidR="006E5D86" w:rsidRPr="00D8579C" w:rsidRDefault="006E5D86" w:rsidP="00D857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579C">
        <w:rPr>
          <w:rFonts w:ascii="Times New Roman" w:hAnsi="Times New Roman"/>
          <w:bCs/>
          <w:sz w:val="24"/>
          <w:szCs w:val="24"/>
        </w:rPr>
        <w:t>Тексты отличает абстрактная символика, глубокий псих</w:t>
      </w:r>
      <w:r w:rsidR="00BA53FB">
        <w:rPr>
          <w:rFonts w:ascii="Times New Roman" w:hAnsi="Times New Roman"/>
          <w:bCs/>
          <w:sz w:val="24"/>
          <w:szCs w:val="24"/>
        </w:rPr>
        <w:t>ологизм (интерес к интуитивному</w:t>
      </w:r>
      <w:r w:rsidRPr="00D8579C">
        <w:rPr>
          <w:rFonts w:ascii="Times New Roman" w:hAnsi="Times New Roman"/>
          <w:bCs/>
          <w:sz w:val="24"/>
          <w:szCs w:val="24"/>
        </w:rPr>
        <w:t>, бессознательному в человеке). Ареной борьбы чаще становится  метущаяся человеческая душа.</w:t>
      </w:r>
    </w:p>
    <w:p w:rsidR="00273E0E" w:rsidRDefault="00273E0E" w:rsidP="00D857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579C">
        <w:rPr>
          <w:rFonts w:ascii="Times New Roman" w:hAnsi="Times New Roman"/>
          <w:bCs/>
          <w:sz w:val="24"/>
          <w:szCs w:val="24"/>
        </w:rPr>
        <w:t xml:space="preserve">При проверке работ следует учесть жанровое своеобразие рассказа – рождественский. Обратить внимание на особенности формы повествования, художественные приемы создания образа главного героя, своеобразие сюжета (замедленность, недомолвки, две кульминации), роль мистического, аллегоричность повествования, роль подзаголовка.  </w:t>
      </w:r>
    </w:p>
    <w:p w:rsidR="00CF3A25" w:rsidRDefault="00B13699" w:rsidP="00B1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3699" w:rsidRPr="007A1A3B" w:rsidRDefault="00B13699" w:rsidP="001A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Леонид Николаевич Мартынов (1905-190) – русский поэт, журналист, переводчик. Его поэзия носит философский, знаково-символический характер.</w:t>
      </w:r>
    </w:p>
    <w:p w:rsidR="00D079E7" w:rsidRPr="00D079E7" w:rsidRDefault="00D079E7" w:rsidP="00D07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E7">
        <w:rPr>
          <w:rFonts w:ascii="Times New Roman" w:hAnsi="Times New Roman" w:cs="Times New Roman"/>
          <w:sz w:val="24"/>
          <w:szCs w:val="24"/>
        </w:rPr>
        <w:t xml:space="preserve">Как очень часто у  Мартынова в обыденном привычном событии или явлении видится глубокое символическое значение. </w:t>
      </w:r>
      <w:r w:rsidRPr="00D079E7">
        <w:rPr>
          <w:rFonts w:ascii="Times New Roman" w:hAnsi="Times New Roman" w:cs="Times New Roman"/>
          <w:i/>
          <w:sz w:val="24"/>
          <w:szCs w:val="24"/>
        </w:rPr>
        <w:t>Градус тепла</w:t>
      </w:r>
      <w:r w:rsidRPr="00D079E7">
        <w:rPr>
          <w:rFonts w:ascii="Times New Roman" w:hAnsi="Times New Roman" w:cs="Times New Roman"/>
          <w:sz w:val="24"/>
          <w:szCs w:val="24"/>
        </w:rPr>
        <w:t xml:space="preserve">  не просто приход весны после долгой и грозной зимы  (что само по себе уже радостно), но и оттепель, наступающая в общественной и политической жизни страны.  Отсюда восторженная интонация, которая создается и особым графическим расположением стихов, и повторами, и разговорным синтаксисом, и обращением не к конкретному собеседнику, а  ко всем сразу – речь идет о событии огромного масштаба. Но ведь всего лишь один градус тепла (еще в окнах зимние рамы и лед на спортивных площадках), он – </w:t>
      </w:r>
      <w:r w:rsidRPr="00D079E7">
        <w:rPr>
          <w:rFonts w:ascii="Times New Roman" w:hAnsi="Times New Roman" w:cs="Times New Roman"/>
          <w:i/>
          <w:sz w:val="24"/>
          <w:szCs w:val="24"/>
        </w:rPr>
        <w:t>малютка, птенец</w:t>
      </w:r>
      <w:r w:rsidRPr="00D079E7">
        <w:rPr>
          <w:rFonts w:ascii="Times New Roman" w:hAnsi="Times New Roman" w:cs="Times New Roman"/>
          <w:sz w:val="24"/>
          <w:szCs w:val="24"/>
        </w:rPr>
        <w:t xml:space="preserve">. Неизвестно, </w:t>
      </w:r>
      <w:r w:rsidRPr="00D079E7">
        <w:rPr>
          <w:rFonts w:ascii="Times New Roman" w:hAnsi="Times New Roman" w:cs="Times New Roman"/>
          <w:i/>
          <w:sz w:val="24"/>
          <w:szCs w:val="24"/>
        </w:rPr>
        <w:t>как уж он будет расти</w:t>
      </w:r>
      <w:r w:rsidRPr="00D079E7">
        <w:rPr>
          <w:rFonts w:ascii="Times New Roman" w:hAnsi="Times New Roman" w:cs="Times New Roman"/>
          <w:sz w:val="24"/>
          <w:szCs w:val="24"/>
        </w:rPr>
        <w:t>, но это не отменяет оптимистической веры автора, к которой и читатель страстно призывается.</w:t>
      </w:r>
    </w:p>
    <w:p w:rsidR="00273E0E" w:rsidRDefault="00273E0E" w:rsidP="00D079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5BE7" w:rsidRDefault="00B45BE7" w:rsidP="004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536" w:rsidRDefault="004F4536" w:rsidP="004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аналитического задания</w:t>
      </w:r>
    </w:p>
    <w:p w:rsidR="006E03E7" w:rsidRDefault="006E03E7" w:rsidP="004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536" w:rsidRDefault="004F4536" w:rsidP="004F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20 баллов. Шкала оценок: 0 – 10 – 15 – 20 (шкала оценок соответствует школьным баллам: 2 – 3 – 4 – 5)</w:t>
      </w:r>
    </w:p>
    <w:p w:rsidR="004F4536" w:rsidRDefault="004F4536" w:rsidP="004F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Максимально 15 баллов. Шкала оценок: 0 – 5 – 10 – 15 (шкала оценок соответствует школьным баллам: 2 – 3 – 4 – 5)</w:t>
      </w:r>
    </w:p>
    <w:p w:rsidR="004F4536" w:rsidRDefault="004F4536" w:rsidP="004F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10 баллов. Шкала оценок: 0 – 3 – 7 – 10  (шкала оценок соответствует школьным баллам: 2 – 3 – 4 – 5)</w:t>
      </w:r>
    </w:p>
    <w:p w:rsidR="004F4536" w:rsidRDefault="004F4536" w:rsidP="004F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Историко-литературная эрудиция, отсутствие фактических ошибок, уместность использования фонового материала из области культуры и литературы.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10 баллов. Шкала оценок: 0 – 3 – 7 – 10 (шкала оценок соответствует школьным баллам: 2 – 3 – 4 – 5)</w:t>
      </w:r>
    </w:p>
    <w:p w:rsidR="004F4536" w:rsidRDefault="004F4536" w:rsidP="004F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Общая языковая и речевая грамотность (отсутствие языковых, речевых, грамматических ошибок).</w:t>
      </w:r>
    </w:p>
    <w:p w:rsidR="004F4536" w:rsidRDefault="004F4536" w:rsidP="004F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 5 баллов. Шкала оценок: 0 – 1 – 3 – 5 </w:t>
      </w:r>
    </w:p>
    <w:p w:rsidR="00840F7D" w:rsidRPr="008321F7" w:rsidRDefault="00840F7D" w:rsidP="00832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F7">
        <w:rPr>
          <w:rFonts w:ascii="Times New Roman" w:hAnsi="Times New Roman" w:cs="Times New Roman"/>
          <w:i/>
          <w:sz w:val="24"/>
          <w:szCs w:val="24"/>
        </w:rPr>
        <w:t>Примечание 1</w:t>
      </w:r>
      <w:r w:rsidRPr="008321F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321F7">
        <w:rPr>
          <w:rFonts w:ascii="Times New Roman" w:hAnsi="Times New Roman" w:cs="Times New Roman"/>
          <w:sz w:val="24"/>
          <w:szCs w:val="24"/>
        </w:rPr>
        <w:t>сплошная  проверка</w:t>
      </w:r>
      <w:proofErr w:type="gramEnd"/>
      <w:r w:rsidRPr="008321F7">
        <w:rPr>
          <w:rFonts w:ascii="Times New Roman" w:hAnsi="Times New Roman" w:cs="Times New Roman"/>
          <w:sz w:val="24"/>
          <w:szCs w:val="24"/>
        </w:rPr>
        <w:t xml:space="preserve">  работы  по  привычным  школьным  критериям грамотности с полным подсчётом ошибок не предусматривается.  </w:t>
      </w:r>
    </w:p>
    <w:p w:rsidR="00840F7D" w:rsidRPr="008321F7" w:rsidRDefault="00840F7D" w:rsidP="00832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F7">
        <w:rPr>
          <w:rFonts w:ascii="Times New Roman" w:hAnsi="Times New Roman" w:cs="Times New Roman"/>
          <w:i/>
          <w:sz w:val="24"/>
          <w:szCs w:val="24"/>
        </w:rPr>
        <w:t>Примечание 2</w:t>
      </w:r>
      <w:r w:rsidRPr="008321F7">
        <w:rPr>
          <w:rFonts w:ascii="Times New Roman" w:hAnsi="Times New Roman" w:cs="Times New Roman"/>
          <w:sz w:val="24"/>
          <w:szCs w:val="24"/>
        </w:rPr>
        <w:t xml:space="preserve">: при  наличии  в  работе  речевых,  грамматических,  а  также орфографических и пунктуационных ошибок, затрудняющих чтение и </w:t>
      </w:r>
      <w:r w:rsidR="008321F7">
        <w:rPr>
          <w:rFonts w:ascii="Times New Roman" w:hAnsi="Times New Roman" w:cs="Times New Roman"/>
          <w:sz w:val="24"/>
          <w:szCs w:val="24"/>
        </w:rPr>
        <w:t xml:space="preserve"> </w:t>
      </w:r>
      <w:r w:rsidRPr="008321F7">
        <w:rPr>
          <w:rFonts w:ascii="Times New Roman" w:hAnsi="Times New Roman" w:cs="Times New Roman"/>
          <w:sz w:val="24"/>
          <w:szCs w:val="24"/>
        </w:rPr>
        <w:t xml:space="preserve">понимание  текста, обращающих на  себя  внимание и отвлекающих от </w:t>
      </w:r>
      <w:r w:rsidR="008321F7">
        <w:rPr>
          <w:rFonts w:ascii="Times New Roman" w:hAnsi="Times New Roman" w:cs="Times New Roman"/>
          <w:sz w:val="24"/>
          <w:szCs w:val="24"/>
        </w:rPr>
        <w:t xml:space="preserve"> </w:t>
      </w:r>
      <w:r w:rsidRPr="008321F7">
        <w:rPr>
          <w:rFonts w:ascii="Times New Roman" w:hAnsi="Times New Roman" w:cs="Times New Roman"/>
          <w:sz w:val="24"/>
          <w:szCs w:val="24"/>
        </w:rPr>
        <w:t xml:space="preserve">чтения  (в  среднем более  трёх ошибок на  страницу  текста), работа по </w:t>
      </w:r>
      <w:r w:rsidR="008321F7">
        <w:rPr>
          <w:rFonts w:ascii="Times New Roman" w:hAnsi="Times New Roman" w:cs="Times New Roman"/>
          <w:sz w:val="24"/>
          <w:szCs w:val="24"/>
        </w:rPr>
        <w:t xml:space="preserve"> </w:t>
      </w:r>
      <w:r w:rsidRPr="008321F7">
        <w:rPr>
          <w:rFonts w:ascii="Times New Roman" w:hAnsi="Times New Roman" w:cs="Times New Roman"/>
          <w:sz w:val="24"/>
          <w:szCs w:val="24"/>
        </w:rPr>
        <w:t xml:space="preserve">этому критерию получает ноль баллов.  </w:t>
      </w:r>
    </w:p>
    <w:p w:rsidR="008321F7" w:rsidRDefault="008321F7" w:rsidP="0084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1F7" w:rsidRDefault="008321F7" w:rsidP="0084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F7D" w:rsidRPr="00840F7D" w:rsidRDefault="00840F7D" w:rsidP="0084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D">
        <w:rPr>
          <w:rFonts w:ascii="Times New Roman" w:hAnsi="Times New Roman" w:cs="Times New Roman"/>
          <w:b/>
          <w:sz w:val="24"/>
          <w:szCs w:val="24"/>
        </w:rPr>
        <w:t>N.B.</w:t>
      </w:r>
      <w:r w:rsidRPr="00840F7D">
        <w:rPr>
          <w:rFonts w:ascii="Times New Roman" w:hAnsi="Times New Roman" w:cs="Times New Roman"/>
          <w:sz w:val="24"/>
          <w:szCs w:val="24"/>
        </w:rPr>
        <w:t xml:space="preserve">  Вопросы,  предложенные школьникам,  не  обязательны  для  прямого  ответа;  их назначение  лишь  в  том,  чтобы  направить  внимание  на  существенные  особенности </w:t>
      </w:r>
    </w:p>
    <w:p w:rsidR="00840F7D" w:rsidRPr="00840F7D" w:rsidRDefault="00840F7D" w:rsidP="0084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D">
        <w:rPr>
          <w:rFonts w:ascii="Times New Roman" w:hAnsi="Times New Roman" w:cs="Times New Roman"/>
          <w:sz w:val="24"/>
          <w:szCs w:val="24"/>
        </w:rPr>
        <w:t xml:space="preserve">проблематики и поэтики  текста. Если  ученик  выбрал  собственный путь  анализа  –  он имел на это  право,  и  оценивать  надо  работу  в  целом,  а  не  наличие  в  ней  ответов  на  опорные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7D">
        <w:rPr>
          <w:rFonts w:ascii="Times New Roman" w:hAnsi="Times New Roman" w:cs="Times New Roman"/>
          <w:sz w:val="24"/>
          <w:szCs w:val="24"/>
        </w:rPr>
        <w:t xml:space="preserve">вопросы.  </w:t>
      </w:r>
    </w:p>
    <w:p w:rsidR="004F4536" w:rsidRDefault="004F4536" w:rsidP="004F4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 промежуточные баллы!</w:t>
      </w:r>
    </w:p>
    <w:p w:rsidR="004F4536" w:rsidRDefault="004F4536" w:rsidP="004F45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669">
        <w:rPr>
          <w:rFonts w:ascii="Times New Roman" w:hAnsi="Times New Roman" w:cs="Times New Roman"/>
          <w:sz w:val="24"/>
          <w:szCs w:val="24"/>
        </w:rPr>
        <w:t xml:space="preserve">Если члены </w:t>
      </w:r>
      <w:proofErr w:type="gramStart"/>
      <w:r w:rsidRPr="000C4669">
        <w:rPr>
          <w:rFonts w:ascii="Times New Roman" w:hAnsi="Times New Roman" w:cs="Times New Roman"/>
          <w:sz w:val="24"/>
          <w:szCs w:val="24"/>
        </w:rPr>
        <w:t>жюри  оценивают</w:t>
      </w:r>
      <w:proofErr w:type="gramEnd"/>
      <w:r w:rsidRPr="000C4669">
        <w:rPr>
          <w:rFonts w:ascii="Times New Roman" w:hAnsi="Times New Roman" w:cs="Times New Roman"/>
          <w:sz w:val="24"/>
          <w:szCs w:val="24"/>
        </w:rPr>
        <w:t xml:space="preserve">  задание , например, на 4+/5-   по критерию 1,  тогда ставится 25 баллов </w:t>
      </w:r>
      <w:r w:rsidR="00840F7D">
        <w:rPr>
          <w:rFonts w:ascii="Times New Roman" w:hAnsi="Times New Roman" w:cs="Times New Roman"/>
          <w:sz w:val="24"/>
          <w:szCs w:val="24"/>
        </w:rPr>
        <w:t>, так же и по другим критериям.</w:t>
      </w:r>
    </w:p>
    <w:p w:rsidR="00840F7D" w:rsidRPr="000C4669" w:rsidRDefault="00840F7D" w:rsidP="004F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536" w:rsidRPr="008B07E2" w:rsidRDefault="008B07E2" w:rsidP="004F4536">
      <w:pPr>
        <w:rPr>
          <w:rFonts w:ascii="Times New Roman" w:hAnsi="Times New Roman" w:cs="Times New Roman"/>
          <w:b/>
          <w:sz w:val="24"/>
          <w:szCs w:val="24"/>
        </w:rPr>
      </w:pPr>
      <w:r w:rsidRPr="008B07E2">
        <w:rPr>
          <w:rFonts w:ascii="Times New Roman" w:hAnsi="Times New Roman" w:cs="Times New Roman"/>
          <w:b/>
          <w:sz w:val="24"/>
          <w:szCs w:val="24"/>
        </w:rPr>
        <w:t>Задание 2 (творческое).  Максимальный балл – 20</w:t>
      </w:r>
    </w:p>
    <w:p w:rsidR="004F4536" w:rsidRPr="00453D37" w:rsidRDefault="004F4536" w:rsidP="004F4536">
      <w:pPr>
        <w:rPr>
          <w:sz w:val="24"/>
          <w:szCs w:val="24"/>
        </w:rPr>
      </w:pPr>
    </w:p>
    <w:p w:rsidR="00453D37" w:rsidRPr="00453D37" w:rsidRDefault="00453D37" w:rsidP="00453D37">
      <w:pPr>
        <w:pStyle w:val="a8"/>
        <w:jc w:val="both"/>
      </w:pPr>
      <w:r w:rsidRPr="00453D37">
        <w:rPr>
          <w:rStyle w:val="a5"/>
          <w:rFonts w:ascii="Times New Roman" w:hAnsi="Times New Roman"/>
          <w:bCs/>
          <w:i w:val="0"/>
          <w:color w:val="000000"/>
        </w:rPr>
        <w:t xml:space="preserve">ИСТОРИЧЕСКИЙ РОМАН/ ПОВЕСТЬ  А.С. ПУШКИНА </w:t>
      </w:r>
      <w:r w:rsidRPr="00453D37">
        <w:rPr>
          <w:rStyle w:val="a4"/>
          <w:rFonts w:ascii="Times New Roman" w:hAnsi="Times New Roman"/>
          <w:color w:val="000000"/>
        </w:rPr>
        <w:t xml:space="preserve">«Капитанская дочка» </w:t>
      </w:r>
    </w:p>
    <w:p w:rsidR="00453D37" w:rsidRPr="00453D37" w:rsidRDefault="00453D37" w:rsidP="00453D37">
      <w:pPr>
        <w:pStyle w:val="a8"/>
        <w:widowControl/>
        <w:spacing w:after="84" w:line="168" w:lineRule="atLeast"/>
        <w:jc w:val="both"/>
      </w:pPr>
      <w:r w:rsidRPr="00453D37">
        <w:rPr>
          <w:rStyle w:val="a5"/>
          <w:rFonts w:ascii="Times New Roman" w:hAnsi="Times New Roman"/>
          <w:b/>
          <w:bCs/>
          <w:i w:val="0"/>
          <w:color w:val="000000"/>
        </w:rPr>
        <w:t xml:space="preserve">Максимальный балл: 20 баллов. </w:t>
      </w:r>
      <w:r w:rsidRPr="00453D37">
        <w:rPr>
          <w:rStyle w:val="a5"/>
          <w:rFonts w:ascii="Times New Roman" w:hAnsi="Times New Roman"/>
          <w:i w:val="0"/>
          <w:color w:val="000000"/>
        </w:rPr>
        <w:t xml:space="preserve">По одному баллу за каждый верный ответа под указанной буквой — 10 баллов. 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53D37" w:rsidRPr="00453D37" w:rsidTr="00092909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53D37" w:rsidRPr="003C3606" w:rsidRDefault="00453D37" w:rsidP="006E03E7">
            <w:pPr>
              <w:pStyle w:val="a8"/>
              <w:widowControl/>
              <w:spacing w:line="276" w:lineRule="auto"/>
              <w:jc w:val="both"/>
              <w:rPr>
                <w:color w:val="auto"/>
              </w:rPr>
            </w:pP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А</w:t>
            </w:r>
            <w:r w:rsidR="006E03E7"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. Екатерины Великой</w:t>
            </w:r>
          </w:p>
          <w:p w:rsidR="00453D37" w:rsidRPr="003C3606" w:rsidRDefault="00453D37" w:rsidP="006E03E7">
            <w:pPr>
              <w:pStyle w:val="a8"/>
              <w:widowControl/>
              <w:spacing w:line="276" w:lineRule="auto"/>
              <w:jc w:val="both"/>
              <w:rPr>
                <w:color w:val="auto"/>
              </w:rPr>
            </w:pPr>
            <w:r w:rsidRPr="003C3606">
              <w:rPr>
                <w:rStyle w:val="a5"/>
                <w:rFonts w:ascii="Times New Roman" w:hAnsi="Times New Roman"/>
                <w:i w:val="0"/>
                <w:color w:val="auto"/>
              </w:rPr>
              <w:t>Б</w:t>
            </w:r>
            <w:r w:rsidR="006E03E7" w:rsidRPr="003C3606">
              <w:rPr>
                <w:rStyle w:val="a5"/>
                <w:rFonts w:ascii="Times New Roman" w:hAnsi="Times New Roman"/>
                <w:i w:val="0"/>
                <w:color w:val="auto"/>
              </w:rPr>
              <w:t>.</w:t>
            </w:r>
            <w:r w:rsidRPr="003C3606">
              <w:rPr>
                <w:rStyle w:val="a5"/>
                <w:rFonts w:ascii="Times New Roman" w:hAnsi="Times New Roman"/>
                <w:i w:val="0"/>
                <w:color w:val="auto"/>
              </w:rPr>
              <w:t xml:space="preserve"> </w:t>
            </w: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 xml:space="preserve">XVIII веку </w:t>
            </w:r>
          </w:p>
          <w:p w:rsidR="00453D37" w:rsidRPr="003C3606" w:rsidRDefault="00453D37" w:rsidP="006E03E7">
            <w:pPr>
              <w:pStyle w:val="a8"/>
              <w:widowControl/>
              <w:spacing w:line="276" w:lineRule="auto"/>
              <w:jc w:val="both"/>
              <w:rPr>
                <w:color w:val="auto"/>
              </w:rPr>
            </w:pP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В</w:t>
            </w:r>
            <w:r w:rsidR="006E03E7"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.</w:t>
            </w: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 xml:space="preserve"> исторического романа</w:t>
            </w:r>
          </w:p>
          <w:p w:rsidR="00453D37" w:rsidRPr="003C3606" w:rsidRDefault="00453D37" w:rsidP="006E03E7">
            <w:pPr>
              <w:pStyle w:val="a8"/>
              <w:widowControl/>
              <w:spacing w:line="276" w:lineRule="auto"/>
              <w:jc w:val="both"/>
              <w:rPr>
                <w:color w:val="auto"/>
              </w:rPr>
            </w:pPr>
            <w:r w:rsidRPr="003C3606">
              <w:rPr>
                <w:rStyle w:val="a5"/>
                <w:rFonts w:ascii="Times New Roman" w:hAnsi="Times New Roman"/>
                <w:i w:val="0"/>
                <w:color w:val="auto"/>
              </w:rPr>
              <w:lastRenderedPageBreak/>
              <w:t>Г</w:t>
            </w:r>
            <w:r w:rsidR="006E03E7" w:rsidRPr="003C3606">
              <w:rPr>
                <w:rStyle w:val="a5"/>
                <w:rFonts w:ascii="Times New Roman" w:hAnsi="Times New Roman"/>
                <w:i w:val="0"/>
                <w:color w:val="auto"/>
              </w:rPr>
              <w:t>.</w:t>
            </w:r>
            <w:r w:rsidRPr="003C3606">
              <w:rPr>
                <w:rStyle w:val="a5"/>
                <w:rFonts w:ascii="Times New Roman" w:hAnsi="Times New Roman"/>
                <w:i w:val="0"/>
                <w:color w:val="auto"/>
              </w:rPr>
              <w:t xml:space="preserve">  Пушкин А.С.</w:t>
            </w:r>
          </w:p>
          <w:p w:rsidR="00453D37" w:rsidRPr="003C3606" w:rsidRDefault="00453D37" w:rsidP="006E03E7">
            <w:pPr>
              <w:pStyle w:val="a6"/>
              <w:widowControl/>
              <w:spacing w:after="0" w:line="276" w:lineRule="auto"/>
              <w:jc w:val="both"/>
              <w:rPr>
                <w:color w:val="auto"/>
              </w:rPr>
            </w:pP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Д</w:t>
            </w:r>
            <w:r w:rsidR="006E03E7"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.</w:t>
            </w: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 xml:space="preserve"> архивных документов </w:t>
            </w:r>
          </w:p>
          <w:p w:rsidR="00453D37" w:rsidRPr="003C3606" w:rsidRDefault="00453D37" w:rsidP="006E03E7">
            <w:pPr>
              <w:pStyle w:val="a6"/>
              <w:widowControl/>
              <w:spacing w:after="0" w:line="276" w:lineRule="auto"/>
              <w:jc w:val="both"/>
              <w:rPr>
                <w:color w:val="auto"/>
              </w:rPr>
            </w:pP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Е</w:t>
            </w:r>
            <w:r w:rsidR="006E03E7"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>.</w:t>
            </w:r>
            <w:r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 xml:space="preserve"> путешествие на Волгу и Урал по местам восстания</w:t>
            </w:r>
            <w:r w:rsidR="006E03E7" w:rsidRPr="003C3606">
              <w:rPr>
                <w:rStyle w:val="a5"/>
                <w:rFonts w:ascii="Times New Roman" w:hAnsi="Times New Roman"/>
                <w:i w:val="0"/>
                <w:iCs w:val="0"/>
                <w:color w:val="auto"/>
              </w:rPr>
              <w:t xml:space="preserve"> (предлагаю засчитать и вариант: путешествие в Казанскую и Оренбургскую губернии)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53D37" w:rsidRPr="003C3606" w:rsidRDefault="00453D37" w:rsidP="006E03E7">
            <w:pPr>
              <w:pStyle w:val="a6"/>
              <w:widowControl/>
              <w:spacing w:after="0" w:line="276" w:lineRule="auto"/>
              <w:jc w:val="both"/>
              <w:rPr>
                <w:color w:val="auto"/>
              </w:rPr>
            </w:pPr>
            <w:r w:rsidRPr="003C3606">
              <w:rPr>
                <w:rFonts w:ascii="Times New Roman" w:hAnsi="Times New Roman"/>
                <w:color w:val="auto"/>
              </w:rPr>
              <w:lastRenderedPageBreak/>
              <w:t>Ж</w:t>
            </w:r>
            <w:r w:rsidR="006E03E7" w:rsidRPr="003C3606">
              <w:rPr>
                <w:rFonts w:ascii="Times New Roman" w:hAnsi="Times New Roman"/>
                <w:color w:val="auto"/>
              </w:rPr>
              <w:t>.</w:t>
            </w:r>
            <w:r w:rsidRPr="003C3606">
              <w:rPr>
                <w:rFonts w:ascii="Times New Roman" w:hAnsi="Times New Roman"/>
                <w:color w:val="auto"/>
              </w:rPr>
              <w:t xml:space="preserve"> «Капитанская дочка» («История Пугачёва»)</w:t>
            </w:r>
          </w:p>
          <w:p w:rsidR="00453D37" w:rsidRPr="003C3606" w:rsidRDefault="00453D37" w:rsidP="006E03E7">
            <w:pPr>
              <w:pStyle w:val="a6"/>
              <w:widowControl/>
              <w:spacing w:after="0" w:line="276" w:lineRule="auto"/>
              <w:jc w:val="both"/>
              <w:rPr>
                <w:color w:val="auto"/>
              </w:rPr>
            </w:pPr>
            <w:r w:rsidRPr="003C3606">
              <w:rPr>
                <w:rFonts w:ascii="Times New Roman" w:hAnsi="Times New Roman"/>
                <w:color w:val="auto"/>
              </w:rPr>
              <w:t>З</w:t>
            </w:r>
            <w:r w:rsidR="006E03E7" w:rsidRPr="003C3606">
              <w:rPr>
                <w:rFonts w:ascii="Times New Roman" w:hAnsi="Times New Roman"/>
                <w:color w:val="auto"/>
              </w:rPr>
              <w:t>.</w:t>
            </w:r>
            <w:r w:rsidRPr="003C3606">
              <w:rPr>
                <w:rFonts w:ascii="Times New Roman" w:hAnsi="Times New Roman"/>
                <w:color w:val="auto"/>
              </w:rPr>
              <w:t xml:space="preserve"> крестьянское восстание под </w:t>
            </w:r>
            <w:r w:rsidRPr="003C3606">
              <w:rPr>
                <w:rFonts w:ascii="Times New Roman" w:hAnsi="Times New Roman"/>
                <w:color w:val="auto"/>
              </w:rPr>
              <w:lastRenderedPageBreak/>
              <w:t xml:space="preserve">предводительством Емельяна Пугачёва </w:t>
            </w:r>
            <w:r w:rsidR="006E03E7" w:rsidRPr="003C3606">
              <w:rPr>
                <w:rFonts w:ascii="Times New Roman" w:hAnsi="Times New Roman"/>
                <w:color w:val="auto"/>
              </w:rPr>
              <w:t>(засчитать и бунт Пугачёва)</w:t>
            </w:r>
          </w:p>
          <w:p w:rsidR="00453D37" w:rsidRPr="003C3606" w:rsidRDefault="00453D37" w:rsidP="006E03E7">
            <w:pPr>
              <w:pStyle w:val="a6"/>
              <w:widowControl/>
              <w:spacing w:after="0" w:line="276" w:lineRule="auto"/>
              <w:jc w:val="both"/>
              <w:rPr>
                <w:color w:val="auto"/>
              </w:rPr>
            </w:pPr>
            <w:r w:rsidRPr="003C3606">
              <w:rPr>
                <w:rFonts w:ascii="Times New Roman" w:hAnsi="Times New Roman"/>
                <w:color w:val="auto"/>
              </w:rPr>
              <w:t>И</w:t>
            </w:r>
            <w:r w:rsidR="006E03E7" w:rsidRPr="003C3606">
              <w:rPr>
                <w:rFonts w:ascii="Times New Roman" w:hAnsi="Times New Roman"/>
                <w:color w:val="auto"/>
              </w:rPr>
              <w:t>.</w:t>
            </w:r>
            <w:r w:rsidRPr="003C3606">
              <w:rPr>
                <w:rFonts w:ascii="Times New Roman" w:hAnsi="Times New Roman"/>
                <w:color w:val="auto"/>
              </w:rPr>
              <w:t xml:space="preserve"> «Современник»</w:t>
            </w:r>
          </w:p>
          <w:p w:rsidR="00453D37" w:rsidRPr="003C3606" w:rsidRDefault="00453D37" w:rsidP="006E03E7">
            <w:pPr>
              <w:pStyle w:val="a6"/>
              <w:widowControl/>
              <w:spacing w:after="0" w:line="276" w:lineRule="auto"/>
              <w:jc w:val="both"/>
              <w:rPr>
                <w:color w:val="auto"/>
              </w:rPr>
            </w:pPr>
            <w:r w:rsidRPr="003C3606">
              <w:rPr>
                <w:rStyle w:val="a5"/>
                <w:rFonts w:ascii="Times New Roman" w:hAnsi="Times New Roman"/>
                <w:i w:val="0"/>
                <w:color w:val="auto"/>
              </w:rPr>
              <w:t>К</w:t>
            </w:r>
            <w:r w:rsidR="006E03E7" w:rsidRPr="003C3606">
              <w:rPr>
                <w:rStyle w:val="a5"/>
                <w:rFonts w:ascii="Times New Roman" w:hAnsi="Times New Roman"/>
                <w:i w:val="0"/>
                <w:color w:val="auto"/>
              </w:rPr>
              <w:t>.</w:t>
            </w:r>
            <w:r w:rsidRPr="003C3606">
              <w:rPr>
                <w:rStyle w:val="a5"/>
                <w:rFonts w:ascii="Times New Roman" w:hAnsi="Times New Roman"/>
                <w:i w:val="0"/>
                <w:color w:val="auto"/>
              </w:rPr>
              <w:t xml:space="preserve">  </w:t>
            </w:r>
            <w:r w:rsidRPr="003C3606">
              <w:rPr>
                <w:rFonts w:ascii="Times New Roman" w:hAnsi="Times New Roman"/>
                <w:color w:val="auto"/>
              </w:rPr>
              <w:t>В. Г. Белинский</w:t>
            </w:r>
          </w:p>
        </w:tc>
      </w:tr>
    </w:tbl>
    <w:p w:rsidR="006E03E7" w:rsidRDefault="006E03E7" w:rsidP="00453D37">
      <w:pPr>
        <w:pStyle w:val="a8"/>
        <w:widowControl/>
        <w:spacing w:line="168" w:lineRule="atLeast"/>
        <w:jc w:val="both"/>
        <w:rPr>
          <w:rStyle w:val="a5"/>
          <w:rFonts w:ascii="Times New Roman" w:hAnsi="Times New Roman"/>
          <w:i w:val="0"/>
          <w:color w:val="000000"/>
        </w:rPr>
      </w:pPr>
    </w:p>
    <w:p w:rsidR="00453D37" w:rsidRPr="00453D37" w:rsidRDefault="00453D37" w:rsidP="00453D37">
      <w:pPr>
        <w:pStyle w:val="a8"/>
        <w:widowControl/>
        <w:spacing w:line="168" w:lineRule="atLeast"/>
        <w:jc w:val="both"/>
      </w:pPr>
      <w:r w:rsidRPr="00453D37">
        <w:rPr>
          <w:rStyle w:val="a5"/>
          <w:rFonts w:ascii="Times New Roman" w:hAnsi="Times New Roman"/>
          <w:i w:val="0"/>
          <w:color w:val="000000"/>
        </w:rPr>
        <w:t xml:space="preserve">Обложка для книги-юбиляра — 10 баллов. 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rStyle w:val="a5"/>
          <w:b/>
          <w:bCs/>
          <w:i w:val="0"/>
          <w:iCs w:val="0"/>
        </w:rPr>
        <w:t>1. Убедительно обоснованная иллюстрация для обложки книги-юбиляра с опорой на конкретный эпизод литературного произведения</w:t>
      </w:r>
      <w:r w:rsidRPr="00453D37">
        <w:rPr>
          <w:rStyle w:val="a5"/>
          <w:b/>
          <w:bCs/>
          <w:i w:val="0"/>
        </w:rPr>
        <w:t xml:space="preserve"> </w:t>
      </w:r>
      <w:r w:rsidRPr="00453D37">
        <w:rPr>
          <w:rStyle w:val="a5"/>
          <w:i w:val="0"/>
        </w:rPr>
        <w:t xml:space="preserve">– </w:t>
      </w:r>
      <w:r w:rsidRPr="00453D37">
        <w:rPr>
          <w:rStyle w:val="a5"/>
          <w:b/>
          <w:i w:val="0"/>
        </w:rPr>
        <w:t>до 3 баллов</w:t>
      </w:r>
      <w:r w:rsidRPr="00453D37">
        <w:rPr>
          <w:rStyle w:val="a5"/>
          <w:i w:val="0"/>
        </w:rPr>
        <w:t>.</w:t>
      </w:r>
    </w:p>
    <w:p w:rsidR="00453D37" w:rsidRPr="00453D37" w:rsidRDefault="00453D37" w:rsidP="00453D37">
      <w:pPr>
        <w:pStyle w:val="Default"/>
        <w:jc w:val="both"/>
      </w:pPr>
      <w:r w:rsidRPr="00453D37">
        <w:t>предложенная иллюстрация не обоснована, нет</w:t>
      </w:r>
      <w:r w:rsidRPr="00453D37">
        <w:rPr>
          <w:rStyle w:val="a5"/>
          <w:i w:val="0"/>
          <w:iCs w:val="0"/>
        </w:rPr>
        <w:t xml:space="preserve"> опоры на конкретный эпизод литературного произведения </w:t>
      </w:r>
      <w:r w:rsidRPr="00453D37">
        <w:rPr>
          <w:b/>
        </w:rPr>
        <w:t>— 0 баллов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rStyle w:val="a5"/>
          <w:i w:val="0"/>
          <w:iCs w:val="0"/>
        </w:rPr>
        <w:t>иллюстрация обоснована без опоры на конкретный эпизод литературного произведения</w:t>
      </w:r>
      <w:r w:rsidRPr="00453D37">
        <w:rPr>
          <w:b/>
        </w:rPr>
        <w:t xml:space="preserve"> — 1 балл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rStyle w:val="a5"/>
          <w:i w:val="0"/>
          <w:iCs w:val="0"/>
        </w:rPr>
        <w:t>иллюстрация обоснована с опорой на незначимый эпизод литературного произведения</w:t>
      </w:r>
      <w:r w:rsidRPr="00453D37">
        <w:rPr>
          <w:rStyle w:val="a5"/>
          <w:b/>
          <w:i w:val="0"/>
        </w:rPr>
        <w:t xml:space="preserve">  </w:t>
      </w:r>
      <w:r w:rsidRPr="00453D37">
        <w:rPr>
          <w:rStyle w:val="a5"/>
          <w:i w:val="0"/>
        </w:rPr>
        <w:t xml:space="preserve"> — </w:t>
      </w:r>
      <w:r w:rsidRPr="00453D37">
        <w:rPr>
          <w:rStyle w:val="a5"/>
          <w:b/>
          <w:i w:val="0"/>
        </w:rPr>
        <w:t>2 балла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rStyle w:val="a5"/>
          <w:i w:val="0"/>
          <w:iCs w:val="0"/>
        </w:rPr>
        <w:t xml:space="preserve">убедительно обоснованная иллюстрация с опорой на значимый эпизод литературного произведения </w:t>
      </w:r>
      <w:r w:rsidRPr="00453D37">
        <w:rPr>
          <w:rStyle w:val="a5"/>
          <w:i w:val="0"/>
        </w:rPr>
        <w:t xml:space="preserve">— </w:t>
      </w:r>
      <w:r w:rsidRPr="00620CEA">
        <w:rPr>
          <w:rStyle w:val="a5"/>
          <w:b/>
          <w:i w:val="0"/>
        </w:rPr>
        <w:t>3 балла</w:t>
      </w:r>
    </w:p>
    <w:p w:rsidR="00453D37" w:rsidRPr="00453D37" w:rsidRDefault="00453D37" w:rsidP="00453D37">
      <w:pPr>
        <w:pStyle w:val="Default"/>
        <w:spacing w:after="164"/>
        <w:jc w:val="both"/>
      </w:pPr>
      <w:r w:rsidRPr="00453D37">
        <w:rPr>
          <w:rStyle w:val="a5"/>
        </w:rPr>
        <w:t xml:space="preserve">Примечание: </w:t>
      </w:r>
      <w:r w:rsidRPr="00453D37">
        <w:rPr>
          <w:rStyle w:val="a5"/>
          <w:b/>
          <w:i w:val="0"/>
        </w:rPr>
        <w:t xml:space="preserve"> </w:t>
      </w:r>
      <w:r w:rsidRPr="00453D37">
        <w:rPr>
          <w:rStyle w:val="a5"/>
          <w:i w:val="0"/>
          <w:iCs w:val="0"/>
        </w:rPr>
        <w:t>значимость эпизода литературного произведения определяется его местом в сюжете и ролью в раскрытии авторского замысла.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b/>
          <w:bCs/>
        </w:rPr>
        <w:t xml:space="preserve">2.  Точность характеристики деталей иллюстрации в их соотнесённости с подробностями из литературного текста </w:t>
      </w:r>
      <w:r w:rsidRPr="00453D37">
        <w:t xml:space="preserve">– </w:t>
      </w:r>
      <w:r w:rsidRPr="00453D37">
        <w:rPr>
          <w:b/>
        </w:rPr>
        <w:t>до 3 баллов</w:t>
      </w:r>
      <w:r w:rsidRPr="00453D37">
        <w:t>.</w:t>
      </w:r>
    </w:p>
    <w:p w:rsidR="00453D37" w:rsidRPr="00453D37" w:rsidRDefault="00453D37" w:rsidP="00453D37">
      <w:pPr>
        <w:pStyle w:val="Default"/>
        <w:jc w:val="both"/>
      </w:pPr>
      <w:r w:rsidRPr="00453D37">
        <w:t xml:space="preserve">отсутствие указания на детали иллюстрации ИЛИ характеристика 1 детали иллюстрации без опоры на литературный текст </w:t>
      </w:r>
      <w:r w:rsidRPr="00453D37">
        <w:rPr>
          <w:b/>
        </w:rPr>
        <w:t>— 0 баллов</w:t>
      </w:r>
    </w:p>
    <w:p w:rsidR="00453D37" w:rsidRPr="00453D37" w:rsidRDefault="00453D37" w:rsidP="00453D37">
      <w:pPr>
        <w:pStyle w:val="Default"/>
        <w:jc w:val="both"/>
      </w:pPr>
      <w:r w:rsidRPr="00453D37">
        <w:t xml:space="preserve">точная характеристика 1 детали иллюстрации в соответствии с литературным текстом ИЛИ характеристика 2 деталей иллюстрации без опоры на литературный текст </w:t>
      </w:r>
      <w:r w:rsidRPr="00453D37">
        <w:rPr>
          <w:b/>
        </w:rPr>
        <w:t>— 1 балл</w:t>
      </w:r>
    </w:p>
    <w:p w:rsidR="00453D37" w:rsidRPr="00453D37" w:rsidRDefault="00453D37" w:rsidP="00453D37">
      <w:pPr>
        <w:pStyle w:val="Default"/>
        <w:jc w:val="both"/>
      </w:pPr>
      <w:r w:rsidRPr="00453D37">
        <w:t xml:space="preserve">точная характеристика 2 деталей иллюстрации в соответствии с литературным текстом </w:t>
      </w:r>
      <w:r w:rsidRPr="00453D37">
        <w:rPr>
          <w:b/>
        </w:rPr>
        <w:t xml:space="preserve"> </w:t>
      </w:r>
      <w:r w:rsidRPr="00453D37">
        <w:t xml:space="preserve">ИЛИ характеристика 3-4 деталей иллюстрации без опоры на литературный текст  — </w:t>
      </w:r>
      <w:r w:rsidRPr="00453D37">
        <w:rPr>
          <w:b/>
        </w:rPr>
        <w:t>2 балла</w:t>
      </w:r>
    </w:p>
    <w:p w:rsidR="00453D37" w:rsidRPr="00453D37" w:rsidRDefault="00453D37" w:rsidP="00453D37">
      <w:pPr>
        <w:pStyle w:val="Default"/>
        <w:spacing w:after="164"/>
        <w:jc w:val="both"/>
      </w:pPr>
      <w:r w:rsidRPr="00453D37">
        <w:t xml:space="preserve">точная характеристика 3-4 деталей иллюстрации в соответствии с литературным текстом — </w:t>
      </w:r>
      <w:r w:rsidRPr="00453D37">
        <w:rPr>
          <w:b/>
          <w:bCs/>
        </w:rPr>
        <w:t>3</w:t>
      </w:r>
      <w:r w:rsidRPr="00453D37">
        <w:rPr>
          <w:b/>
        </w:rPr>
        <w:t xml:space="preserve"> балла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b/>
          <w:bCs/>
        </w:rPr>
        <w:t>3. Фактическая точность предложенных деталей</w:t>
      </w:r>
      <w:r w:rsidRPr="00453D37">
        <w:t xml:space="preserve"> (верно названные имена героев, место действия, детали культурно-исторического фона и т.п.) – </w:t>
      </w:r>
      <w:r w:rsidRPr="00453D37">
        <w:rPr>
          <w:b/>
        </w:rPr>
        <w:t>до 2 баллов.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b/>
        </w:rPr>
        <w:t xml:space="preserve"> </w:t>
      </w:r>
      <w:r w:rsidRPr="00453D37">
        <w:t xml:space="preserve">2 и более ошибок </w:t>
      </w:r>
      <w:r w:rsidRPr="00453D37">
        <w:rPr>
          <w:b/>
        </w:rPr>
        <w:t>— 0 баллов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b/>
        </w:rPr>
        <w:t xml:space="preserve"> </w:t>
      </w:r>
      <w:r w:rsidRPr="00453D37">
        <w:t xml:space="preserve">1 ошибка </w:t>
      </w:r>
      <w:r w:rsidRPr="00453D37">
        <w:rPr>
          <w:b/>
        </w:rPr>
        <w:t>— 1 балл</w:t>
      </w:r>
    </w:p>
    <w:p w:rsidR="00453D37" w:rsidRPr="00453D37" w:rsidRDefault="00453D37" w:rsidP="00453D37">
      <w:pPr>
        <w:pStyle w:val="Default"/>
        <w:spacing w:after="164"/>
        <w:jc w:val="both"/>
      </w:pPr>
      <w:r w:rsidRPr="00453D37">
        <w:rPr>
          <w:b/>
        </w:rPr>
        <w:t xml:space="preserve"> </w:t>
      </w:r>
      <w:r w:rsidRPr="00453D37">
        <w:t xml:space="preserve">нет ошибок — </w:t>
      </w:r>
      <w:r w:rsidRPr="00453D37">
        <w:rPr>
          <w:b/>
        </w:rPr>
        <w:t>2 балла</w:t>
      </w:r>
    </w:p>
    <w:p w:rsidR="00453D37" w:rsidRPr="00453D37" w:rsidRDefault="00453D37" w:rsidP="00453D37">
      <w:pPr>
        <w:pStyle w:val="Default"/>
        <w:jc w:val="both"/>
      </w:pPr>
      <w:r w:rsidRPr="00453D37">
        <w:rPr>
          <w:b/>
          <w:bCs/>
        </w:rPr>
        <w:t xml:space="preserve">4.  Логичность, речевая грамотность текста </w:t>
      </w:r>
      <w:r w:rsidRPr="00453D37">
        <w:t xml:space="preserve">– </w:t>
      </w:r>
      <w:r w:rsidRPr="00453D37">
        <w:rPr>
          <w:b/>
        </w:rPr>
        <w:t>до 2 баллов</w:t>
      </w:r>
      <w:r w:rsidRPr="00453D37">
        <w:t xml:space="preserve">. </w:t>
      </w:r>
    </w:p>
    <w:p w:rsidR="00453D37" w:rsidRPr="00453D37" w:rsidRDefault="00453D37" w:rsidP="00453D37">
      <w:pPr>
        <w:pStyle w:val="Default"/>
        <w:jc w:val="both"/>
      </w:pPr>
      <w:r w:rsidRPr="00453D37">
        <w:t xml:space="preserve">3 и более ошибок </w:t>
      </w:r>
      <w:r w:rsidRPr="00453D37">
        <w:rPr>
          <w:b/>
        </w:rPr>
        <w:t>— 0 баллов</w:t>
      </w:r>
    </w:p>
    <w:p w:rsidR="00453D37" w:rsidRPr="00453D37" w:rsidRDefault="00453D37" w:rsidP="00453D37">
      <w:pPr>
        <w:pStyle w:val="Default"/>
        <w:jc w:val="both"/>
      </w:pPr>
      <w:r w:rsidRPr="00453D37">
        <w:t xml:space="preserve">2 ошибки: по 1 каждого вида </w:t>
      </w:r>
      <w:r w:rsidRPr="00453D37">
        <w:rPr>
          <w:b/>
        </w:rPr>
        <w:t>— 1 балл</w:t>
      </w:r>
    </w:p>
    <w:p w:rsidR="00453D37" w:rsidRPr="00453D37" w:rsidRDefault="00453D37" w:rsidP="00453D37">
      <w:pPr>
        <w:pStyle w:val="Default"/>
        <w:spacing w:after="164"/>
        <w:jc w:val="both"/>
      </w:pPr>
      <w:r w:rsidRPr="00453D37">
        <w:t xml:space="preserve">нет ошибок — </w:t>
      </w:r>
      <w:r w:rsidRPr="00453D37">
        <w:rPr>
          <w:b/>
        </w:rPr>
        <w:t>2 балла</w:t>
      </w:r>
    </w:p>
    <w:p w:rsidR="004F4536" w:rsidRPr="00453D37" w:rsidRDefault="004F4536" w:rsidP="004F4536">
      <w:pPr>
        <w:rPr>
          <w:rFonts w:ascii="Times New Roman" w:hAnsi="Times New Roman" w:cs="Times New Roman"/>
          <w:b/>
          <w:sz w:val="24"/>
          <w:szCs w:val="24"/>
        </w:rPr>
      </w:pPr>
    </w:p>
    <w:p w:rsidR="004F4536" w:rsidRPr="00453D37" w:rsidRDefault="004F4536" w:rsidP="004F4536">
      <w:pPr>
        <w:rPr>
          <w:rFonts w:ascii="Times New Roman" w:hAnsi="Times New Roman" w:cs="Times New Roman"/>
          <w:b/>
          <w:sz w:val="24"/>
          <w:szCs w:val="24"/>
        </w:rPr>
      </w:pPr>
    </w:p>
    <w:p w:rsidR="004F4536" w:rsidRDefault="004F4536" w:rsidP="004F45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4536" w:rsidRDefault="004F4536" w:rsidP="004F4536">
      <w:pPr>
        <w:rPr>
          <w:rFonts w:ascii="Times New Roman" w:hAnsi="Times New Roman" w:cs="Times New Roman"/>
          <w:b/>
          <w:sz w:val="24"/>
          <w:szCs w:val="24"/>
        </w:rPr>
      </w:pPr>
    </w:p>
    <w:p w:rsidR="00197308" w:rsidRPr="00197308" w:rsidRDefault="00197308">
      <w:pPr>
        <w:rPr>
          <w:rFonts w:ascii="Times New Roman" w:hAnsi="Times New Roman" w:cs="Times New Roman"/>
          <w:b/>
          <w:sz w:val="24"/>
          <w:szCs w:val="24"/>
        </w:rPr>
      </w:pPr>
    </w:p>
    <w:sectPr w:rsidR="00197308" w:rsidRPr="001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E1B"/>
    <w:rsid w:val="00192BA8"/>
    <w:rsid w:val="00197308"/>
    <w:rsid w:val="001A54E4"/>
    <w:rsid w:val="00273E0E"/>
    <w:rsid w:val="003C3606"/>
    <w:rsid w:val="00436E1B"/>
    <w:rsid w:val="00453D37"/>
    <w:rsid w:val="004561BA"/>
    <w:rsid w:val="004F4536"/>
    <w:rsid w:val="00620CEA"/>
    <w:rsid w:val="006E03E7"/>
    <w:rsid w:val="006E5D86"/>
    <w:rsid w:val="008321F7"/>
    <w:rsid w:val="00840F7D"/>
    <w:rsid w:val="00892B6E"/>
    <w:rsid w:val="008B07E2"/>
    <w:rsid w:val="009F64A2"/>
    <w:rsid w:val="00B13699"/>
    <w:rsid w:val="00B45BE7"/>
    <w:rsid w:val="00BA53FB"/>
    <w:rsid w:val="00CC1FAE"/>
    <w:rsid w:val="00CF3A25"/>
    <w:rsid w:val="00D079E7"/>
    <w:rsid w:val="00D8579C"/>
    <w:rsid w:val="00E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C6AC-FD35-4B38-8E3B-6D089AFC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536"/>
    <w:pPr>
      <w:spacing w:after="0" w:line="240" w:lineRule="auto"/>
    </w:pPr>
  </w:style>
  <w:style w:type="character" w:customStyle="1" w:styleId="a4">
    <w:name w:val="Выделение жирным"/>
    <w:rsid w:val="00453D37"/>
    <w:rPr>
      <w:b/>
      <w:bCs/>
    </w:rPr>
  </w:style>
  <w:style w:type="character" w:styleId="a5">
    <w:name w:val="Emphasis"/>
    <w:rsid w:val="00453D37"/>
    <w:rPr>
      <w:i/>
      <w:iCs/>
    </w:rPr>
  </w:style>
  <w:style w:type="paragraph" w:styleId="a6">
    <w:name w:val="Body Text"/>
    <w:basedOn w:val="a"/>
    <w:link w:val="a7"/>
    <w:rsid w:val="00453D37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453D3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8">
    <w:name w:val="Блочная цитата"/>
    <w:basedOn w:val="a"/>
    <w:qFormat/>
    <w:rsid w:val="00453D37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453D37"/>
    <w:pPr>
      <w:widowControl w:val="0"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gov</cp:lastModifiedBy>
  <cp:revision>11</cp:revision>
  <dcterms:created xsi:type="dcterms:W3CDTF">2021-10-31T18:54:00Z</dcterms:created>
  <dcterms:modified xsi:type="dcterms:W3CDTF">2021-11-02T06:39:00Z</dcterms:modified>
</cp:coreProperties>
</file>