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BA" w:rsidRPr="00786EBA" w:rsidRDefault="00786EBA" w:rsidP="00786EB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</w:pPr>
      <w:r w:rsidRPr="0064400F">
        <w:rPr>
          <w:rFonts w:ascii="Century Gothic" w:eastAsia="Times New Roman" w:hAnsi="Century Gothic" w:cs="Times New Roman"/>
          <w:b/>
          <w:noProof/>
          <w:color w:val="39236F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5B8D6A" wp14:editId="3D4D0F33">
            <wp:simplePos x="0" y="0"/>
            <wp:positionH relativeFrom="column">
              <wp:posOffset>-499110</wp:posOffset>
            </wp:positionH>
            <wp:positionV relativeFrom="paragraph">
              <wp:posOffset>-387350</wp:posOffset>
            </wp:positionV>
            <wp:extent cx="828675" cy="96837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EBA">
        <w:t xml:space="preserve"> </w:t>
      </w:r>
      <w:bookmarkStart w:id="0" w:name="_GoBack"/>
      <w:r w:rsidR="00842A71">
        <w:rPr>
          <w:rFonts w:ascii="Century Gothic" w:eastAsia="Times New Roman" w:hAnsi="Century Gothic" w:cs="Times New Roman"/>
          <w:b/>
          <w:noProof/>
          <w:color w:val="1F497D" w:themeColor="text2"/>
          <w:sz w:val="28"/>
          <w:szCs w:val="24"/>
          <w:lang w:eastAsia="ru-RU"/>
        </w:rPr>
        <w:t xml:space="preserve">Словарь терминов для </w:t>
      </w:r>
      <w:r w:rsidRPr="00786EBA"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  <w:t>участников проект</w:t>
      </w:r>
      <w:r w:rsidRPr="00786EBA"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  <w:t>а</w:t>
      </w:r>
      <w:bookmarkEnd w:id="0"/>
    </w:p>
    <w:p w:rsidR="00786EBA" w:rsidRPr="00786EBA" w:rsidRDefault="00786EBA" w:rsidP="00786EB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</w:pPr>
      <w:r w:rsidRPr="00786EBA"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  <w:t>«Школа Лидера в образовании</w:t>
      </w:r>
      <w:r w:rsidRPr="00786EBA"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  <w:t xml:space="preserve">. </w:t>
      </w:r>
      <w:proofErr w:type="spellStart"/>
      <w:r w:rsidRPr="00786EBA"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  <w:t>Территория</w:t>
      </w:r>
      <w:proofErr w:type="gramStart"/>
      <w:r w:rsidRPr="00786EBA"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  <w:t>:</w:t>
      </w:r>
      <w:r w:rsidRPr="00786EBA"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  <w:t>О</w:t>
      </w:r>
      <w:proofErr w:type="gramEnd"/>
      <w:r w:rsidRPr="00786EBA"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  <w:t>мск</w:t>
      </w:r>
      <w:proofErr w:type="spellEnd"/>
      <w:r w:rsidRPr="00786EBA">
        <w:rPr>
          <w:rFonts w:ascii="Century Gothic" w:eastAsia="Times New Roman" w:hAnsi="Century Gothic" w:cs="Times New Roman"/>
          <w:b/>
          <w:color w:val="1F497D" w:themeColor="text2"/>
          <w:sz w:val="28"/>
          <w:szCs w:val="24"/>
          <w:lang w:eastAsia="ru-RU"/>
        </w:rPr>
        <w:t>»</w:t>
      </w:r>
    </w:p>
    <w:p w:rsidR="00767C9F" w:rsidRPr="00786EBA" w:rsidRDefault="00767C9F" w:rsidP="00767C9F">
      <w:pPr>
        <w:rPr>
          <w:rFonts w:ascii="Century Gothic" w:hAnsi="Century Gothic"/>
          <w:b/>
          <w:bCs/>
          <w:i/>
          <w:color w:val="1F497D" w:themeColor="text2"/>
          <w:sz w:val="24"/>
          <w:szCs w:val="24"/>
        </w:rPr>
      </w:pPr>
    </w:p>
    <w:p w:rsidR="00842A71" w:rsidRPr="00847F14" w:rsidRDefault="00842A71" w:rsidP="00842A71">
      <w:pPr>
        <w:rPr>
          <w:rFonts w:ascii="Century Gothic" w:hAnsi="Century Gothic"/>
          <w:sz w:val="28"/>
        </w:rPr>
      </w:pPr>
      <w:r w:rsidRPr="00847F14">
        <w:rPr>
          <w:rFonts w:ascii="Century Gothic" w:hAnsi="Century Gothic"/>
          <w:b/>
          <w:bCs/>
          <w:sz w:val="28"/>
        </w:rPr>
        <w:t>География проекта</w:t>
      </w:r>
      <w:r w:rsidRPr="00847F14">
        <w:rPr>
          <w:rFonts w:ascii="Century Gothic" w:hAnsi="Century Gothic"/>
          <w:bCs/>
          <w:sz w:val="28"/>
        </w:rPr>
        <w:t xml:space="preserve"> - </w:t>
      </w:r>
      <w:r w:rsidRPr="00847F14">
        <w:rPr>
          <w:rFonts w:ascii="Century Gothic" w:hAnsi="Century Gothic"/>
          <w:sz w:val="28"/>
        </w:rPr>
        <w:t>предполагаемый уровень охвата территории при реализации проекта. Включает в себя масштаб реализации проекта: федеральный, окружной или региональный, а также указание наименования субъектов Российской Федерации, городов или населённых пунктов, в которых будет реализовываться проект.</w:t>
      </w:r>
    </w:p>
    <w:p w:rsidR="00847F14" w:rsidRPr="00847F14" w:rsidRDefault="00847F14" w:rsidP="00842A71">
      <w:pPr>
        <w:rPr>
          <w:rFonts w:ascii="Century Gothic" w:hAnsi="Century Gothic"/>
          <w:bCs/>
          <w:sz w:val="28"/>
        </w:rPr>
      </w:pPr>
      <w:proofErr w:type="spellStart"/>
      <w:r w:rsidRPr="00847F14">
        <w:rPr>
          <w:rFonts w:ascii="Century Gothic" w:hAnsi="Century Gothic"/>
          <w:b/>
          <w:bCs/>
          <w:sz w:val="28"/>
        </w:rPr>
        <w:t>Грантовая</w:t>
      </w:r>
      <w:proofErr w:type="spellEnd"/>
      <w:r w:rsidRPr="00847F14">
        <w:rPr>
          <w:rFonts w:ascii="Century Gothic" w:hAnsi="Century Gothic"/>
          <w:b/>
          <w:bCs/>
          <w:sz w:val="28"/>
        </w:rPr>
        <w:t xml:space="preserve"> поддержка</w:t>
      </w:r>
      <w:r w:rsidRPr="00847F14">
        <w:rPr>
          <w:rFonts w:ascii="Century Gothic" w:hAnsi="Century Gothic"/>
          <w:bCs/>
          <w:sz w:val="28"/>
        </w:rPr>
        <w:t xml:space="preserve"> - </w:t>
      </w:r>
      <w:r w:rsidR="00842A71" w:rsidRPr="00847F14">
        <w:rPr>
          <w:rFonts w:ascii="Century Gothic" w:hAnsi="Century Gothic"/>
          <w:bCs/>
          <w:sz w:val="28"/>
        </w:rPr>
        <w:t>повышение конкурентоспособности российской молодежи посредством увеличения числа молодых людей, обладающих набором важнейших компетенций: способностью генерировать инновации, наличием предпринимательских навыков, осознанным и ответственным социальным поведением, активным гражданским участием в общественной жизни, умением управлять проектами.</w:t>
      </w:r>
    </w:p>
    <w:p w:rsidR="00847F14" w:rsidRPr="00847F14" w:rsidRDefault="00847F14" w:rsidP="00847F14">
      <w:pPr>
        <w:rPr>
          <w:rFonts w:ascii="Century Gothic" w:hAnsi="Century Gothic"/>
          <w:bCs/>
          <w:sz w:val="28"/>
        </w:rPr>
      </w:pPr>
      <w:r w:rsidRPr="00847F14">
        <w:rPr>
          <w:rFonts w:ascii="Century Gothic" w:hAnsi="Century Gothic"/>
          <w:b/>
          <w:bCs/>
          <w:sz w:val="28"/>
        </w:rPr>
        <w:t>Календарный план</w:t>
      </w:r>
      <w:r w:rsidRPr="00847F14">
        <w:rPr>
          <w:rFonts w:ascii="Century Gothic" w:hAnsi="Century Gothic"/>
          <w:bCs/>
          <w:sz w:val="28"/>
        </w:rPr>
        <w:t xml:space="preserve"> - </w:t>
      </w:r>
      <w:r w:rsidRPr="00847F14">
        <w:rPr>
          <w:rFonts w:ascii="Century Gothic" w:hAnsi="Century Gothic"/>
          <w:bCs/>
          <w:sz w:val="28"/>
        </w:rPr>
        <w:t>это проектный документ, который определяет последовательность и сроки выполнения отдельных этапов реализации проекта.</w:t>
      </w:r>
    </w:p>
    <w:p w:rsidR="00847F14" w:rsidRPr="00847F14" w:rsidRDefault="00847F14" w:rsidP="00847F14">
      <w:pPr>
        <w:rPr>
          <w:rFonts w:ascii="Century Gothic" w:hAnsi="Century Gothic"/>
          <w:bCs/>
          <w:sz w:val="28"/>
        </w:rPr>
      </w:pPr>
      <w:r w:rsidRPr="00847F14">
        <w:rPr>
          <w:rFonts w:ascii="Century Gothic" w:hAnsi="Century Gothic"/>
          <w:b/>
          <w:bCs/>
          <w:sz w:val="28"/>
        </w:rPr>
        <w:t>Молодежные инициативы</w:t>
      </w:r>
      <w:r w:rsidRPr="00847F14">
        <w:rPr>
          <w:rFonts w:ascii="Century Gothic" w:hAnsi="Century Gothic"/>
          <w:bCs/>
          <w:sz w:val="28"/>
        </w:rPr>
        <w:t xml:space="preserve"> - </w:t>
      </w:r>
      <w:r w:rsidRPr="00847F14">
        <w:rPr>
          <w:rFonts w:ascii="Century Gothic" w:hAnsi="Century Gothic"/>
          <w:bCs/>
          <w:sz w:val="28"/>
        </w:rPr>
        <w:t>это способ взаимодействия молодежи и органов молодежной политики, обеспеч</w:t>
      </w:r>
      <w:r w:rsidRPr="00847F14">
        <w:rPr>
          <w:rFonts w:ascii="Century Gothic" w:hAnsi="Century Gothic"/>
          <w:bCs/>
          <w:sz w:val="28"/>
        </w:rPr>
        <w:t xml:space="preserve">ивающий </w:t>
      </w:r>
      <w:r w:rsidRPr="00847F14">
        <w:rPr>
          <w:rFonts w:ascii="Century Gothic" w:hAnsi="Century Gothic"/>
          <w:bCs/>
          <w:sz w:val="28"/>
        </w:rPr>
        <w:t>в этом случае, двусторонний процесс выявления, принятия, содействия удовлетворению потребностей молодого человека.</w:t>
      </w:r>
    </w:p>
    <w:p w:rsidR="00847F14" w:rsidRPr="00847F14" w:rsidRDefault="00847F14" w:rsidP="00847F14">
      <w:pPr>
        <w:rPr>
          <w:rFonts w:ascii="Century Gothic" w:hAnsi="Century Gothic"/>
          <w:sz w:val="28"/>
        </w:rPr>
      </w:pPr>
      <w:r w:rsidRPr="00847F14">
        <w:rPr>
          <w:rFonts w:ascii="Century Gothic" w:hAnsi="Century Gothic"/>
          <w:b/>
          <w:bCs/>
          <w:sz w:val="28"/>
        </w:rPr>
        <w:t>Молодежные коллективы</w:t>
      </w:r>
      <w:r w:rsidRPr="00847F14">
        <w:rPr>
          <w:rFonts w:ascii="Century Gothic" w:hAnsi="Century Gothic"/>
          <w:bCs/>
          <w:sz w:val="28"/>
        </w:rPr>
        <w:t xml:space="preserve"> - </w:t>
      </w:r>
      <w:r w:rsidRPr="00847F14">
        <w:rPr>
          <w:rFonts w:ascii="Century Gothic" w:hAnsi="Century Gothic"/>
          <w:sz w:val="28"/>
        </w:rPr>
        <w:t>объединение молодых людей, основанное на принятии общих целей, единых духовных и других ценностных ориентациях, сходных интересах, единых правилах и нормах поведения, и выполняющее в соответствии с этим совместную общественно полезную деятельность.</w:t>
      </w:r>
    </w:p>
    <w:p w:rsidR="00847F14" w:rsidRPr="00847F14" w:rsidRDefault="00847F14" w:rsidP="00847F14">
      <w:pPr>
        <w:rPr>
          <w:rFonts w:ascii="Century Gothic" w:hAnsi="Century Gothic"/>
          <w:bCs/>
          <w:sz w:val="28"/>
        </w:rPr>
      </w:pPr>
      <w:r w:rsidRPr="00847F14">
        <w:rPr>
          <w:rFonts w:ascii="Century Gothic" w:hAnsi="Century Gothic"/>
          <w:b/>
          <w:bCs/>
          <w:sz w:val="28"/>
        </w:rPr>
        <w:t>НКО</w:t>
      </w:r>
      <w:r w:rsidRPr="00847F14">
        <w:rPr>
          <w:rFonts w:ascii="Century Gothic" w:hAnsi="Century Gothic"/>
          <w:bCs/>
          <w:sz w:val="28"/>
        </w:rPr>
        <w:t xml:space="preserve"> - </w:t>
      </w:r>
      <w:r w:rsidRPr="00847F14">
        <w:rPr>
          <w:rFonts w:ascii="Century Gothic" w:hAnsi="Century Gothic"/>
          <w:bCs/>
          <w:sz w:val="28"/>
        </w:rPr>
        <w:t>организация, не имеющая извлечение прибыли в качестве основной цели своей деятельности и не распределяющая полученную прибыль между участниками. В этом заключается принципиальное отличие некоммерческих организаций от организаций коммерческих.</w:t>
      </w:r>
    </w:p>
    <w:p w:rsidR="00847F14" w:rsidRPr="00847F14" w:rsidRDefault="00847F14" w:rsidP="00847F14">
      <w:pPr>
        <w:rPr>
          <w:rFonts w:ascii="Century Gothic" w:hAnsi="Century Gothic"/>
          <w:bCs/>
          <w:sz w:val="28"/>
        </w:rPr>
      </w:pPr>
      <w:r w:rsidRPr="00847F14">
        <w:rPr>
          <w:rFonts w:ascii="Century Gothic" w:hAnsi="Century Gothic"/>
          <w:b/>
          <w:bCs/>
          <w:sz w:val="28"/>
        </w:rPr>
        <w:lastRenderedPageBreak/>
        <w:t>Отчет о реализации проекта</w:t>
      </w:r>
      <w:r w:rsidRPr="00847F14">
        <w:rPr>
          <w:rFonts w:ascii="Century Gothic" w:hAnsi="Century Gothic"/>
          <w:bCs/>
          <w:sz w:val="28"/>
        </w:rPr>
        <w:t xml:space="preserve"> - </w:t>
      </w:r>
      <w:r w:rsidRPr="00847F14">
        <w:rPr>
          <w:rFonts w:ascii="Century Gothic" w:hAnsi="Century Gothic"/>
          <w:bCs/>
          <w:sz w:val="28"/>
        </w:rPr>
        <w:t>письменное или устное сообщение о своих действиях или о выполнении возложенного поручения, представляемое лицу или учреждению, а также предоставление документа об израсходованных средствах.</w:t>
      </w:r>
    </w:p>
    <w:p w:rsidR="00847F14" w:rsidRPr="00847F14" w:rsidRDefault="00847F14" w:rsidP="00847F14">
      <w:pPr>
        <w:rPr>
          <w:rFonts w:ascii="Century Gothic" w:hAnsi="Century Gothic"/>
          <w:bCs/>
          <w:sz w:val="28"/>
        </w:rPr>
      </w:pPr>
      <w:r w:rsidRPr="00847F14">
        <w:rPr>
          <w:rFonts w:ascii="Century Gothic" w:hAnsi="Century Gothic"/>
          <w:b/>
          <w:bCs/>
          <w:sz w:val="28"/>
        </w:rPr>
        <w:t>Показатели результативности</w:t>
      </w:r>
      <w:r w:rsidRPr="00847F14">
        <w:rPr>
          <w:rFonts w:ascii="Century Gothic" w:hAnsi="Century Gothic"/>
          <w:bCs/>
          <w:sz w:val="28"/>
        </w:rPr>
        <w:t xml:space="preserve"> - </w:t>
      </w:r>
      <w:r w:rsidRPr="00847F14">
        <w:rPr>
          <w:rFonts w:ascii="Century Gothic" w:hAnsi="Century Gothic"/>
          <w:bCs/>
          <w:sz w:val="28"/>
        </w:rPr>
        <w:t>специальный показатель, характеризующий уровень достижений на пути реализации поставленных целей. Используется в процессе контроля.</w:t>
      </w:r>
    </w:p>
    <w:p w:rsidR="00847F14" w:rsidRPr="00847F14" w:rsidRDefault="00847F14" w:rsidP="00847F14">
      <w:pPr>
        <w:rPr>
          <w:rFonts w:ascii="Century Gothic" w:hAnsi="Century Gothic"/>
          <w:bCs/>
          <w:sz w:val="28"/>
        </w:rPr>
      </w:pPr>
      <w:r w:rsidRPr="00847F14">
        <w:rPr>
          <w:rFonts w:ascii="Century Gothic" w:hAnsi="Century Gothic"/>
          <w:b/>
          <w:bCs/>
          <w:sz w:val="28"/>
        </w:rPr>
        <w:t>Проект</w:t>
      </w:r>
      <w:r w:rsidRPr="00847F14">
        <w:rPr>
          <w:rFonts w:ascii="Century Gothic" w:hAnsi="Century Gothic"/>
          <w:bCs/>
          <w:sz w:val="28"/>
        </w:rPr>
        <w:t xml:space="preserve"> - это ограниченное во времени предприятие (мероприятие), направленное на создание уникальных продуктов и услуг или получение принципиально новых результатов.</w:t>
      </w:r>
    </w:p>
    <w:p w:rsidR="00847F14" w:rsidRPr="00847F14" w:rsidRDefault="00847F14" w:rsidP="00847F14">
      <w:pPr>
        <w:rPr>
          <w:rFonts w:ascii="Century Gothic" w:hAnsi="Century Gothic"/>
          <w:bCs/>
          <w:sz w:val="28"/>
        </w:rPr>
      </w:pPr>
      <w:r w:rsidRPr="00847F14">
        <w:rPr>
          <w:rFonts w:ascii="Century Gothic" w:hAnsi="Century Gothic"/>
          <w:b/>
          <w:bCs/>
          <w:sz w:val="28"/>
        </w:rPr>
        <w:t>Смета</w:t>
      </w:r>
      <w:r w:rsidRPr="00847F14">
        <w:rPr>
          <w:rFonts w:ascii="Century Gothic" w:hAnsi="Century Gothic"/>
          <w:bCs/>
          <w:sz w:val="28"/>
        </w:rPr>
        <w:t xml:space="preserve"> - </w:t>
      </w:r>
      <w:r w:rsidRPr="00847F14">
        <w:rPr>
          <w:rFonts w:ascii="Century Gothic" w:hAnsi="Century Gothic"/>
          <w:bCs/>
          <w:sz w:val="28"/>
        </w:rPr>
        <w:t>это документ, позволяющий оценить стоимость производства тех или иных работ и затрат.</w:t>
      </w:r>
    </w:p>
    <w:p w:rsidR="00847F14" w:rsidRPr="00847F14" w:rsidRDefault="00847F14" w:rsidP="00847F14">
      <w:pPr>
        <w:rPr>
          <w:rFonts w:ascii="Century Gothic" w:hAnsi="Century Gothic"/>
          <w:bCs/>
          <w:sz w:val="28"/>
        </w:rPr>
      </w:pPr>
      <w:r w:rsidRPr="00847F14">
        <w:rPr>
          <w:rFonts w:ascii="Century Gothic" w:hAnsi="Century Gothic"/>
          <w:b/>
          <w:bCs/>
          <w:sz w:val="28"/>
        </w:rPr>
        <w:t>Соглашение</w:t>
      </w:r>
      <w:r w:rsidRPr="00847F14">
        <w:rPr>
          <w:rFonts w:ascii="Century Gothic" w:hAnsi="Century Gothic"/>
          <w:bCs/>
          <w:sz w:val="28"/>
        </w:rPr>
        <w:t xml:space="preserve"> - договор между двумя или несколькими лицами, оформленный в виде официального документа по поводу взаимодействия, общих действий, платежей, кредитов, поставок, купли-продажи товаров и по другим вопросам, а также для достижения наиболее эффективного разрешения любого вопроса путем создания правовых отношений между субъектами.</w:t>
      </w:r>
    </w:p>
    <w:p w:rsidR="00847F14" w:rsidRPr="00847F14" w:rsidRDefault="00847F14" w:rsidP="00847F14">
      <w:pPr>
        <w:rPr>
          <w:rFonts w:ascii="Century Gothic" w:hAnsi="Century Gothic"/>
          <w:bCs/>
          <w:sz w:val="28"/>
        </w:rPr>
      </w:pPr>
      <w:r w:rsidRPr="00847F14">
        <w:rPr>
          <w:rFonts w:ascii="Century Gothic" w:hAnsi="Century Gothic"/>
          <w:b/>
          <w:bCs/>
          <w:sz w:val="28"/>
        </w:rPr>
        <w:t>Субсидия</w:t>
      </w:r>
      <w:r w:rsidRPr="00847F14">
        <w:rPr>
          <w:rFonts w:ascii="Century Gothic" w:hAnsi="Century Gothic"/>
          <w:bCs/>
          <w:sz w:val="28"/>
        </w:rPr>
        <w:t xml:space="preserve"> - это полная или частичная помощь государственного или местного бюджета юридическому (не являющемуся бюджетным) или физическому лицу, которая имеет целевое назначение.</w:t>
      </w:r>
    </w:p>
    <w:p w:rsidR="00847F14" w:rsidRPr="00847F14" w:rsidRDefault="00847F14" w:rsidP="00847F14">
      <w:pPr>
        <w:rPr>
          <w:rFonts w:ascii="Century Gothic" w:hAnsi="Century Gothic"/>
          <w:bCs/>
          <w:sz w:val="28"/>
        </w:rPr>
      </w:pPr>
      <w:r w:rsidRPr="00847F14">
        <w:rPr>
          <w:rFonts w:ascii="Century Gothic" w:hAnsi="Century Gothic"/>
          <w:b/>
          <w:bCs/>
          <w:sz w:val="28"/>
        </w:rPr>
        <w:t>Целевые группы</w:t>
      </w:r>
      <w:r w:rsidRPr="00847F14">
        <w:rPr>
          <w:rFonts w:ascii="Century Gothic" w:hAnsi="Century Gothic"/>
          <w:bCs/>
          <w:sz w:val="28"/>
        </w:rPr>
        <w:t xml:space="preserve"> - </w:t>
      </w:r>
      <w:r w:rsidRPr="00847F14">
        <w:rPr>
          <w:rFonts w:ascii="Century Gothic" w:hAnsi="Century Gothic"/>
          <w:bCs/>
          <w:sz w:val="28"/>
        </w:rPr>
        <w:t>это группа людей/организаций, на которых направлены деятельность/мероприятия проекта.</w:t>
      </w:r>
    </w:p>
    <w:p w:rsidR="00847F14" w:rsidRPr="00847F14" w:rsidRDefault="00847F14" w:rsidP="00847F14">
      <w:pPr>
        <w:rPr>
          <w:b/>
          <w:bCs/>
          <w:sz w:val="28"/>
        </w:rPr>
      </w:pPr>
    </w:p>
    <w:p w:rsidR="00847F14" w:rsidRPr="00847F14" w:rsidRDefault="00847F14" w:rsidP="00847F14">
      <w:pPr>
        <w:rPr>
          <w:b/>
          <w:bCs/>
          <w:sz w:val="28"/>
        </w:rPr>
      </w:pPr>
    </w:p>
    <w:p w:rsidR="00767C9F" w:rsidRPr="00767C9F" w:rsidRDefault="00767C9F" w:rsidP="00767C9F">
      <w:pPr>
        <w:rPr>
          <w:sz w:val="28"/>
        </w:rPr>
      </w:pPr>
    </w:p>
    <w:sectPr w:rsidR="00767C9F" w:rsidRPr="00767C9F" w:rsidSect="0076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583"/>
    <w:multiLevelType w:val="hybridMultilevel"/>
    <w:tmpl w:val="7C62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4684B"/>
    <w:multiLevelType w:val="multilevel"/>
    <w:tmpl w:val="90E4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1A75C8"/>
    <w:multiLevelType w:val="hybridMultilevel"/>
    <w:tmpl w:val="99328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D3F9E"/>
    <w:multiLevelType w:val="multilevel"/>
    <w:tmpl w:val="A4B8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13728F"/>
    <w:multiLevelType w:val="hybridMultilevel"/>
    <w:tmpl w:val="402C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06863"/>
    <w:multiLevelType w:val="multilevel"/>
    <w:tmpl w:val="F9A8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C11A2"/>
    <w:multiLevelType w:val="multilevel"/>
    <w:tmpl w:val="461A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9F"/>
    <w:rsid w:val="00767C9F"/>
    <w:rsid w:val="00786EBA"/>
    <w:rsid w:val="007E73C7"/>
    <w:rsid w:val="00842A71"/>
    <w:rsid w:val="0084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25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431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2019-10-23T17:55:00Z</dcterms:created>
  <dcterms:modified xsi:type="dcterms:W3CDTF">2019-10-23T17:55:00Z</dcterms:modified>
</cp:coreProperties>
</file>