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9606" w:type="dxa"/>
        <w:tblLayout w:type="fixed"/>
        <w:tblLook w:val="04A0"/>
      </w:tblPr>
      <w:tblGrid>
        <w:gridCol w:w="392"/>
        <w:gridCol w:w="2410"/>
        <w:gridCol w:w="2551"/>
        <w:gridCol w:w="284"/>
        <w:gridCol w:w="425"/>
        <w:gridCol w:w="1417"/>
        <w:gridCol w:w="2127"/>
      </w:tblGrid>
      <w:tr w:rsidR="00BD4387" w:rsidTr="00B472B5">
        <w:trPr>
          <w:trHeight w:val="45"/>
        </w:trPr>
        <w:tc>
          <w:tcPr>
            <w:tcW w:w="392" w:type="dxa"/>
            <w:vMerge w:val="restart"/>
          </w:tcPr>
          <w:p w:rsidR="00BD4387" w:rsidRPr="004E1AED" w:rsidRDefault="00BD4387" w:rsidP="00B4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vMerge w:val="restart"/>
          </w:tcPr>
          <w:p w:rsidR="00BD4387" w:rsidRPr="003404AA" w:rsidRDefault="003404AA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</w:t>
            </w:r>
            <w:proofErr w:type="gramStart"/>
            <w:r w:rsidR="007E3FD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BD4387" w:rsidRPr="003404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D4387" w:rsidRPr="003404AA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2835" w:type="dxa"/>
            <w:gridSpan w:val="2"/>
          </w:tcPr>
          <w:p w:rsidR="00BD4387" w:rsidRPr="00185BA5" w:rsidRDefault="00BD4387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принявших участие в профессиональных пробах по педагогическим специальностям</w:t>
            </w:r>
          </w:p>
        </w:tc>
        <w:tc>
          <w:tcPr>
            <w:tcW w:w="3969" w:type="dxa"/>
            <w:gridSpan w:val="3"/>
          </w:tcPr>
          <w:p w:rsidR="00BD4387" w:rsidRPr="00185BA5" w:rsidRDefault="00BD4387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F41FF">
              <w:rPr>
                <w:rFonts w:ascii="Times New Roman" w:hAnsi="Times New Roman" w:cs="Times New Roman"/>
                <w:sz w:val="20"/>
                <w:szCs w:val="20"/>
              </w:rPr>
              <w:t>50% участников проекта в каждой ОО</w:t>
            </w: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185BA5" w:rsidRDefault="00BD4387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обучающихся по программам внеурочной деятельности в соответствии с требованиями чемпионата Ворлдскиллс по педагогическим компетенциям «Дошкольное воспитание», «Физическая культура» и др., а также по программам, регламентирующим детскую волонтерскую педагогическую деятельность в ОО</w:t>
            </w:r>
          </w:p>
        </w:tc>
        <w:tc>
          <w:tcPr>
            <w:tcW w:w="3969" w:type="dxa"/>
            <w:gridSpan w:val="3"/>
          </w:tcPr>
          <w:p w:rsidR="00BD4387" w:rsidRPr="00185BA5" w:rsidRDefault="00892A8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человека от ОО (для ОО – участников муниципальных </w:t>
            </w:r>
            <w:proofErr w:type="spellStart"/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подпроектов</w:t>
            </w:r>
            <w:proofErr w:type="spellEnd"/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 – участников чемпионата Ворлдскиллс</w:t>
            </w:r>
          </w:p>
        </w:tc>
        <w:tc>
          <w:tcPr>
            <w:tcW w:w="3969" w:type="dxa"/>
            <w:gridSpan w:val="3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FDC">
              <w:rPr>
                <w:rFonts w:ascii="Times New Roman" w:hAnsi="Times New Roman" w:cs="Times New Roman"/>
                <w:sz w:val="20"/>
                <w:szCs w:val="20"/>
              </w:rPr>
              <w:t>Не менее 5 человек по каждой компетенции</w:t>
            </w: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FDC">
              <w:rPr>
                <w:rFonts w:ascii="Times New Roman" w:hAnsi="Times New Roman" w:cs="Times New Roman"/>
                <w:sz w:val="20"/>
                <w:szCs w:val="20"/>
              </w:rPr>
              <w:t xml:space="preserve"> от муниципалитета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оказавших помощь педагогам в проведении учебных занятий и получивших статус «ассистент учителя», «ассистент педагога»</w:t>
            </w:r>
          </w:p>
        </w:tc>
        <w:tc>
          <w:tcPr>
            <w:tcW w:w="3969" w:type="dxa"/>
            <w:gridSpan w:val="3"/>
          </w:tcPr>
          <w:p w:rsidR="00BD4387" w:rsidRPr="00185BA5" w:rsidRDefault="00892A8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человека от ОО (для ОО – участников муниципальных </w:t>
            </w:r>
            <w:proofErr w:type="spellStart"/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подпроектов</w:t>
            </w:r>
            <w:proofErr w:type="spellEnd"/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 – участников профильных педагогических смен</w:t>
            </w:r>
          </w:p>
        </w:tc>
        <w:tc>
          <w:tcPr>
            <w:tcW w:w="3969" w:type="dxa"/>
            <w:gridSpan w:val="3"/>
          </w:tcPr>
          <w:p w:rsidR="00BD4387" w:rsidRPr="00185BA5" w:rsidRDefault="007967F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выделенной квотой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разработавших электронные ресурсы для проведения занятий, онлайн-курсы для сверстников и взрослых и др.</w:t>
            </w:r>
          </w:p>
        </w:tc>
        <w:tc>
          <w:tcPr>
            <w:tcW w:w="3969" w:type="dxa"/>
            <w:gridSpan w:val="3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Не менее 1 человека от ОО (для ОО – участников муниципальных подпроектов)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185BA5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BA5">
              <w:rPr>
                <w:rFonts w:ascii="Times New Roman" w:hAnsi="Times New Roman" w:cs="Times New Roman"/>
                <w:sz w:val="20"/>
                <w:szCs w:val="20"/>
              </w:rPr>
              <w:t>Доля ОО, реализующих в рамках программы профориентации обучающихся специальный раздел, ориентированный на педагогическую  направленность.</w:t>
            </w:r>
          </w:p>
        </w:tc>
        <w:tc>
          <w:tcPr>
            <w:tcW w:w="3969" w:type="dxa"/>
            <w:gridSpan w:val="3"/>
          </w:tcPr>
          <w:p w:rsidR="00BD4387" w:rsidRPr="00003D76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100% от общего количества ОО – (участников муниципальных подпроектов)</w:t>
            </w:r>
          </w:p>
        </w:tc>
      </w:tr>
      <w:tr w:rsidR="00BD4387" w:rsidTr="00B472B5">
        <w:trPr>
          <w:trHeight w:val="44"/>
        </w:trPr>
        <w:tc>
          <w:tcPr>
            <w:tcW w:w="392" w:type="dxa"/>
            <w:vMerge/>
          </w:tcPr>
          <w:p w:rsidR="00BD4387" w:rsidRDefault="00BD4387" w:rsidP="00B472B5"/>
        </w:tc>
        <w:tc>
          <w:tcPr>
            <w:tcW w:w="2410" w:type="dxa"/>
            <w:vMerge/>
          </w:tcPr>
          <w:p w:rsidR="00BD4387" w:rsidRDefault="00BD4387" w:rsidP="00B472B5"/>
        </w:tc>
        <w:tc>
          <w:tcPr>
            <w:tcW w:w="2835" w:type="dxa"/>
            <w:gridSpan w:val="2"/>
          </w:tcPr>
          <w:p w:rsidR="00BD4387" w:rsidRPr="00003D76" w:rsidRDefault="0089593C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Количество методических материалов</w:t>
            </w:r>
            <w:r w:rsidR="007B31DE" w:rsidRPr="00003D76">
              <w:rPr>
                <w:rFonts w:ascii="Times New Roman" w:hAnsi="Times New Roman" w:cs="Times New Roman"/>
                <w:sz w:val="20"/>
                <w:szCs w:val="20"/>
              </w:rPr>
              <w:t>, успешно прошедших экспертизу регионального учебно-методического объединения по общему образованию (далее – РУМО)</w:t>
            </w:r>
          </w:p>
        </w:tc>
        <w:tc>
          <w:tcPr>
            <w:tcW w:w="3969" w:type="dxa"/>
            <w:gridSpan w:val="3"/>
          </w:tcPr>
          <w:p w:rsidR="00BD4387" w:rsidRPr="00003D76" w:rsidRDefault="007B31D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методического материала </w:t>
            </w:r>
            <w:r w:rsidR="003C3EA3"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EA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C3EA3"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ОО – (участников муниципальных </w:t>
            </w:r>
            <w:proofErr w:type="spellStart"/>
            <w:r w:rsidR="003C3EA3" w:rsidRPr="00003D76">
              <w:rPr>
                <w:rFonts w:ascii="Times New Roman" w:hAnsi="Times New Roman" w:cs="Times New Roman"/>
                <w:sz w:val="20"/>
                <w:szCs w:val="20"/>
              </w:rPr>
              <w:t>подпроектов</w:t>
            </w:r>
            <w:proofErr w:type="spellEnd"/>
            <w:r w:rsidR="003C3EA3" w:rsidRPr="00003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24D7" w:rsidTr="00B472B5">
        <w:tc>
          <w:tcPr>
            <w:tcW w:w="392" w:type="dxa"/>
          </w:tcPr>
          <w:p w:rsidR="009324D7" w:rsidRPr="00C504FD" w:rsidRDefault="007B31DE" w:rsidP="00B4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4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9324D7" w:rsidRPr="00C504FD" w:rsidRDefault="00E64A0D" w:rsidP="00B47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proofErr w:type="gramStart"/>
            <w:r w:rsidRPr="00C504F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7B31DE" w:rsidRPr="00C5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31DE" w:rsidRPr="00C504FD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6804" w:type="dxa"/>
            <w:gridSpan w:val="5"/>
          </w:tcPr>
          <w:p w:rsidR="007B31DE" w:rsidRPr="00C504FD" w:rsidRDefault="007B31D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t>1.Совершенствование форм профориентационной работы по профессиональному самоопределению обучающихся по педагогическим специальностям.</w:t>
            </w:r>
          </w:p>
          <w:p w:rsidR="007B31DE" w:rsidRPr="00C504FD" w:rsidRDefault="007B31D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t>2.Подготовка педагогических кадров (в том числе молодых специалистов) для ведения профориентационной работы со школьниками по вопросам профессионального самоопределения и выбора будущего направления педагогической деятельности.</w:t>
            </w:r>
          </w:p>
          <w:p w:rsidR="007B31DE" w:rsidRPr="00C504FD" w:rsidRDefault="007B31DE" w:rsidP="00B472B5">
            <w:pPr>
              <w:jc w:val="both"/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t>3.Создание механизмов профориентационной работы с использованием возможностей профессиональных педагогических сообществ.</w:t>
            </w:r>
          </w:p>
          <w:p w:rsidR="009324D7" w:rsidRPr="00C504FD" w:rsidRDefault="007B31D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04FD">
              <w:rPr>
                <w:rFonts w:ascii="Times New Roman" w:hAnsi="Times New Roman" w:cs="Times New Roman"/>
                <w:sz w:val="20"/>
                <w:szCs w:val="20"/>
              </w:rPr>
              <w:t xml:space="preserve">4.Практическая реализация методологии наставничества (целевой модели) обучающихся в образовательных организациях Омской области  </w:t>
            </w:r>
            <w:proofErr w:type="gramEnd"/>
          </w:p>
        </w:tc>
      </w:tr>
      <w:tr w:rsidR="009324D7" w:rsidTr="00B472B5">
        <w:tc>
          <w:tcPr>
            <w:tcW w:w="392" w:type="dxa"/>
          </w:tcPr>
          <w:p w:rsidR="009324D7" w:rsidRPr="00C504FD" w:rsidRDefault="0004777E" w:rsidP="00B4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4F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9324D7" w:rsidRPr="00C504FD" w:rsidRDefault="003404AA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="0004777E" w:rsidRPr="00C504F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ожидаемых </w:t>
            </w:r>
            <w:r w:rsidR="0004777E" w:rsidRPr="00C5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 реализации </w:t>
            </w:r>
            <w:proofErr w:type="gramStart"/>
            <w:r w:rsidR="0004777E" w:rsidRPr="00C504FD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gramEnd"/>
            <w:r w:rsidR="0004777E" w:rsidRPr="00C504FD">
              <w:rPr>
                <w:rFonts w:ascii="Times New Roman" w:hAnsi="Times New Roman" w:cs="Times New Roman"/>
                <w:sz w:val="20"/>
                <w:szCs w:val="20"/>
              </w:rPr>
              <w:t xml:space="preserve"> подпроекта</w:t>
            </w:r>
          </w:p>
        </w:tc>
        <w:tc>
          <w:tcPr>
            <w:tcW w:w="6804" w:type="dxa"/>
            <w:gridSpan w:val="5"/>
          </w:tcPr>
          <w:p w:rsidR="009324D7" w:rsidRPr="00C504FD" w:rsidRDefault="0004777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1.Повышение престижа и интереса школьников к современной сфере </w:t>
            </w:r>
            <w:r w:rsidRPr="00C5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как высокотехнологичной и наукоемкой отрасли и увеличение количества школьников, мотивированных на поступление в образовательные организации профессионального образования на педагогические специальности.</w:t>
            </w:r>
          </w:p>
          <w:p w:rsidR="0004777E" w:rsidRPr="00C504FD" w:rsidRDefault="0004777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4FD">
              <w:rPr>
                <w:rFonts w:ascii="Times New Roman" w:hAnsi="Times New Roman" w:cs="Times New Roman"/>
                <w:sz w:val="20"/>
                <w:szCs w:val="20"/>
              </w:rPr>
              <w:t>2.Вовлечение молодых педагогов в профориентационную работу со школьниками, увеличение образовательных проектов и онлайн-курсов, разработанных и реализованных совместно школьниками и молодыми педагогами.</w:t>
            </w:r>
          </w:p>
        </w:tc>
      </w:tr>
      <w:tr w:rsidR="00415199" w:rsidTr="00B472B5">
        <w:trPr>
          <w:trHeight w:val="109"/>
        </w:trPr>
        <w:tc>
          <w:tcPr>
            <w:tcW w:w="392" w:type="dxa"/>
            <w:vMerge w:val="restart"/>
          </w:tcPr>
          <w:p w:rsidR="00415199" w:rsidRPr="004E1AED" w:rsidRDefault="00415199" w:rsidP="00B4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  <w:vMerge w:val="restart"/>
          </w:tcPr>
          <w:p w:rsidR="00415199" w:rsidRPr="003404AA" w:rsidRDefault="00415199" w:rsidP="00B47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A">
              <w:rPr>
                <w:rFonts w:ascii="Times New Roman" w:hAnsi="Times New Roman" w:cs="Times New Roman"/>
                <w:sz w:val="20"/>
                <w:szCs w:val="20"/>
              </w:rPr>
              <w:t>Срок реализации регионального подпроекта</w:t>
            </w:r>
          </w:p>
        </w:tc>
        <w:tc>
          <w:tcPr>
            <w:tcW w:w="3260" w:type="dxa"/>
            <w:gridSpan w:val="3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Наименование этапа реализации регионального подпроекта</w:t>
            </w:r>
          </w:p>
        </w:tc>
        <w:tc>
          <w:tcPr>
            <w:tcW w:w="1417" w:type="dxa"/>
          </w:tcPr>
          <w:p w:rsidR="00415199" w:rsidRPr="00003D76" w:rsidRDefault="008043AE" w:rsidP="00B4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2127" w:type="dxa"/>
          </w:tcPr>
          <w:p w:rsidR="00415199" w:rsidRPr="00003D76" w:rsidRDefault="00003D76" w:rsidP="00B47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8043AE" w:rsidRPr="00003D76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</w:tr>
      <w:tr w:rsidR="00415199" w:rsidTr="00B472B5">
        <w:trPr>
          <w:trHeight w:val="105"/>
        </w:trPr>
        <w:tc>
          <w:tcPr>
            <w:tcW w:w="392" w:type="dxa"/>
            <w:vMerge/>
          </w:tcPr>
          <w:p w:rsidR="00415199" w:rsidRDefault="00415199" w:rsidP="00B472B5"/>
        </w:tc>
        <w:tc>
          <w:tcPr>
            <w:tcW w:w="2410" w:type="dxa"/>
            <w:vMerge/>
          </w:tcPr>
          <w:p w:rsidR="00415199" w:rsidRDefault="00415199" w:rsidP="00B472B5"/>
        </w:tc>
        <w:tc>
          <w:tcPr>
            <w:tcW w:w="3260" w:type="dxa"/>
            <w:gridSpan w:val="3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Региональный подпроект в целом, в том числе в разрезе этапов реализации:</w:t>
            </w:r>
          </w:p>
        </w:tc>
        <w:tc>
          <w:tcPr>
            <w:tcW w:w="141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Апрель 2020 года</w:t>
            </w:r>
          </w:p>
        </w:tc>
        <w:tc>
          <w:tcPr>
            <w:tcW w:w="212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Декабрь 2023 года</w:t>
            </w:r>
          </w:p>
        </w:tc>
      </w:tr>
      <w:tr w:rsidR="00415199" w:rsidTr="00B472B5">
        <w:trPr>
          <w:trHeight w:val="105"/>
        </w:trPr>
        <w:tc>
          <w:tcPr>
            <w:tcW w:w="392" w:type="dxa"/>
            <w:vMerge/>
          </w:tcPr>
          <w:p w:rsidR="00415199" w:rsidRDefault="00415199" w:rsidP="00B472B5"/>
        </w:tc>
        <w:tc>
          <w:tcPr>
            <w:tcW w:w="2410" w:type="dxa"/>
            <w:vMerge/>
          </w:tcPr>
          <w:p w:rsidR="00415199" w:rsidRDefault="00415199" w:rsidP="00B472B5"/>
        </w:tc>
        <w:tc>
          <w:tcPr>
            <w:tcW w:w="3260" w:type="dxa"/>
            <w:gridSpan w:val="3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1 этап. Определение условий, необходимых для реализации регионального подпроекта</w:t>
            </w:r>
          </w:p>
        </w:tc>
        <w:tc>
          <w:tcPr>
            <w:tcW w:w="141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Апрель 2020 года</w:t>
            </w:r>
          </w:p>
        </w:tc>
        <w:tc>
          <w:tcPr>
            <w:tcW w:w="212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Июнь 2020 года</w:t>
            </w:r>
          </w:p>
        </w:tc>
      </w:tr>
      <w:tr w:rsidR="00415199" w:rsidTr="00B472B5">
        <w:trPr>
          <w:trHeight w:val="105"/>
        </w:trPr>
        <w:tc>
          <w:tcPr>
            <w:tcW w:w="392" w:type="dxa"/>
            <w:vMerge/>
          </w:tcPr>
          <w:p w:rsidR="00415199" w:rsidRDefault="00415199" w:rsidP="00B472B5"/>
        </w:tc>
        <w:tc>
          <w:tcPr>
            <w:tcW w:w="2410" w:type="dxa"/>
            <w:vMerge/>
          </w:tcPr>
          <w:p w:rsidR="00415199" w:rsidRDefault="00415199" w:rsidP="00B472B5"/>
        </w:tc>
        <w:tc>
          <w:tcPr>
            <w:tcW w:w="3260" w:type="dxa"/>
            <w:gridSpan w:val="3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2 этап. Создание условий для реализации регионального подпроекта</w:t>
            </w:r>
          </w:p>
        </w:tc>
        <w:tc>
          <w:tcPr>
            <w:tcW w:w="141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Апрель 2020 года</w:t>
            </w:r>
          </w:p>
        </w:tc>
        <w:tc>
          <w:tcPr>
            <w:tcW w:w="212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Декабрь 2020 года</w:t>
            </w:r>
          </w:p>
        </w:tc>
      </w:tr>
      <w:tr w:rsidR="00415199" w:rsidTr="00B472B5">
        <w:trPr>
          <w:trHeight w:val="105"/>
        </w:trPr>
        <w:tc>
          <w:tcPr>
            <w:tcW w:w="392" w:type="dxa"/>
            <w:vMerge/>
          </w:tcPr>
          <w:p w:rsidR="00415199" w:rsidRDefault="00415199" w:rsidP="00B472B5"/>
        </w:tc>
        <w:tc>
          <w:tcPr>
            <w:tcW w:w="2410" w:type="dxa"/>
            <w:vMerge/>
          </w:tcPr>
          <w:p w:rsidR="00415199" w:rsidRDefault="00415199" w:rsidP="00B472B5"/>
        </w:tc>
        <w:tc>
          <w:tcPr>
            <w:tcW w:w="3260" w:type="dxa"/>
            <w:gridSpan w:val="3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3 этап. Реализация регионального подпроекта</w:t>
            </w:r>
          </w:p>
        </w:tc>
        <w:tc>
          <w:tcPr>
            <w:tcW w:w="1417" w:type="dxa"/>
          </w:tcPr>
          <w:p w:rsidR="00415199" w:rsidRPr="00003D76" w:rsidRDefault="00003D76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  <w:r w:rsidR="008043AE" w:rsidRPr="00003D76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2127" w:type="dxa"/>
          </w:tcPr>
          <w:p w:rsidR="00415199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Декабрь 2023 года</w:t>
            </w:r>
          </w:p>
        </w:tc>
      </w:tr>
      <w:tr w:rsidR="008043AE" w:rsidTr="00B472B5">
        <w:tc>
          <w:tcPr>
            <w:tcW w:w="392" w:type="dxa"/>
          </w:tcPr>
          <w:p w:rsidR="008043AE" w:rsidRPr="004E1AED" w:rsidRDefault="008043AE" w:rsidP="00B472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A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8043AE" w:rsidRPr="003404AA" w:rsidRDefault="008043AE" w:rsidP="00B47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4AA">
              <w:rPr>
                <w:rFonts w:ascii="Times New Roman" w:hAnsi="Times New Roman" w:cs="Times New Roman"/>
                <w:sz w:val="20"/>
                <w:szCs w:val="20"/>
              </w:rPr>
              <w:t>Основные риски реализации регионального подпроекта и пути их преодоления</w:t>
            </w:r>
          </w:p>
        </w:tc>
        <w:tc>
          <w:tcPr>
            <w:tcW w:w="2551" w:type="dxa"/>
          </w:tcPr>
          <w:p w:rsidR="008043AE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Внутренние риски:</w:t>
            </w:r>
          </w:p>
          <w:p w:rsidR="008043AE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- психологическая неготовность педагогов, низкая мотивация для ведения профориентационной работы со школьниками по вопросам профессионального самоопределения и выбора будущего направления педагогической деятельности;</w:t>
            </w:r>
          </w:p>
          <w:p w:rsidR="008043AE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- формальный отбор школьников и неопределенность форм участия школьников в педагогической деятельности совместно с педагогами.</w:t>
            </w: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Pr="00003D76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3AE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Внешние риски:</w:t>
            </w:r>
          </w:p>
          <w:p w:rsidR="008043AE" w:rsidRDefault="00251CE2" w:rsidP="00B472B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отсутствие в ОО базы для проведения</w:t>
            </w:r>
            <w:r w:rsidR="008043AE"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проб по различным педагогическим специальностям</w:t>
            </w:r>
          </w:p>
        </w:tc>
        <w:tc>
          <w:tcPr>
            <w:tcW w:w="4253" w:type="dxa"/>
            <w:gridSpan w:val="4"/>
          </w:tcPr>
          <w:p w:rsidR="008043AE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Пути преодоления:</w:t>
            </w:r>
          </w:p>
          <w:p w:rsidR="008043AE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- включение в повестку заседаний ассоциаций учителей-предметников вопросов об отборе педа</w:t>
            </w:r>
            <w:r w:rsidR="002A47F0">
              <w:rPr>
                <w:rFonts w:ascii="Times New Roman" w:hAnsi="Times New Roman" w:cs="Times New Roman"/>
                <w:sz w:val="20"/>
                <w:szCs w:val="20"/>
              </w:rPr>
              <w:t xml:space="preserve">гогов для участия </w:t>
            </w:r>
            <w:proofErr w:type="gramStart"/>
            <w:r w:rsidR="002A47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A47F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</w:t>
            </w: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A47F0">
              <w:rPr>
                <w:rFonts w:ascii="Times New Roman" w:hAnsi="Times New Roman" w:cs="Times New Roman"/>
                <w:sz w:val="20"/>
                <w:szCs w:val="20"/>
              </w:rPr>
              <w:t>проекте</w:t>
            </w:r>
            <w:proofErr w:type="spellEnd"/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CE2" w:rsidRPr="00003D76" w:rsidRDefault="00251CE2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3AE" w:rsidRPr="00003D76" w:rsidRDefault="008043AE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- проведение отбора согласно методическим рекомендациям по организации «педагогической» профориентации в ОО и созданию условий для профессионального самоопределения школьников на педагогические специальности, а также в соответствии с примерным положением об отборе и наставничестве обучающихся в педагогической деятельности</w:t>
            </w:r>
          </w:p>
          <w:p w:rsidR="00206CB1" w:rsidRPr="00003D76" w:rsidRDefault="00206CB1" w:rsidP="00B47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Пути преодоления: </w:t>
            </w:r>
          </w:p>
          <w:p w:rsidR="00206CB1" w:rsidRDefault="00206CB1" w:rsidP="00B472B5">
            <w:pPr>
              <w:jc w:val="both"/>
            </w:pP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1CE2">
              <w:rPr>
                <w:rFonts w:ascii="Times New Roman" w:hAnsi="Times New Roman" w:cs="Times New Roman"/>
                <w:sz w:val="20"/>
                <w:szCs w:val="20"/>
              </w:rPr>
              <w:t>использование возможностей</w:t>
            </w: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 xml:space="preserve"> карты-навигатора «Профориентация 360°»</w:t>
            </w:r>
            <w:r w:rsidR="00251C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24AB">
              <w:rPr>
                <w:rFonts w:ascii="Times New Roman" w:hAnsi="Times New Roman" w:cs="Times New Roman"/>
                <w:sz w:val="20"/>
                <w:szCs w:val="20"/>
              </w:rPr>
              <w:t xml:space="preserve"> а также </w:t>
            </w:r>
            <w:r w:rsidR="00251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4A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251CE2">
              <w:rPr>
                <w:rFonts w:ascii="Times New Roman" w:hAnsi="Times New Roman" w:cs="Times New Roman"/>
                <w:sz w:val="20"/>
                <w:szCs w:val="20"/>
              </w:rPr>
              <w:t xml:space="preserve">, предлагаемых </w:t>
            </w:r>
            <w:r w:rsidR="008224AB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</w:t>
            </w:r>
            <w:r w:rsidRPr="00003D76">
              <w:rPr>
                <w:rFonts w:ascii="Times New Roman" w:hAnsi="Times New Roman" w:cs="Times New Roman"/>
                <w:sz w:val="20"/>
                <w:szCs w:val="20"/>
              </w:rPr>
              <w:t>деловой программы регионального чемпионата Ворлдскиллс</w:t>
            </w:r>
          </w:p>
        </w:tc>
      </w:tr>
    </w:tbl>
    <w:p w:rsidR="006A0B22" w:rsidRDefault="006A0B22" w:rsidP="00601F89"/>
    <w:p w:rsidR="006A0B22" w:rsidRPr="005C136E" w:rsidRDefault="006A0B22" w:rsidP="006A0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36E">
        <w:rPr>
          <w:rFonts w:ascii="Times New Roman" w:hAnsi="Times New Roman" w:cs="Times New Roman"/>
          <w:b/>
          <w:sz w:val="20"/>
          <w:szCs w:val="20"/>
        </w:rPr>
        <w:t>ПЛАН МЕРОПРИЯТИЙ</w:t>
      </w:r>
    </w:p>
    <w:p w:rsidR="006A0B22" w:rsidRPr="005C136E" w:rsidRDefault="005C136E" w:rsidP="006A0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6A0B22" w:rsidRPr="005C136E">
        <w:rPr>
          <w:rFonts w:ascii="Times New Roman" w:hAnsi="Times New Roman" w:cs="Times New Roman"/>
          <w:b/>
          <w:sz w:val="20"/>
          <w:szCs w:val="20"/>
        </w:rPr>
        <w:t>егионального подпроекта  «Будущий учитель-учитель будущего»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958"/>
        <w:gridCol w:w="1720"/>
        <w:gridCol w:w="2126"/>
        <w:gridCol w:w="142"/>
        <w:gridCol w:w="1808"/>
      </w:tblGrid>
      <w:tr w:rsidR="005F19BF" w:rsidTr="005F19BF">
        <w:trPr>
          <w:trHeight w:val="661"/>
        </w:trPr>
        <w:tc>
          <w:tcPr>
            <w:tcW w:w="567" w:type="dxa"/>
          </w:tcPr>
          <w:p w:rsidR="006A0B22" w:rsidRPr="005C136E" w:rsidRDefault="00F70C6D" w:rsidP="005C1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0C6D" w:rsidRPr="00F70C6D" w:rsidRDefault="00F70C6D" w:rsidP="005C136E">
            <w:pPr>
              <w:jc w:val="center"/>
            </w:pPr>
            <w:r w:rsidRPr="005C13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1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C13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58" w:type="dxa"/>
          </w:tcPr>
          <w:p w:rsidR="006A0B22" w:rsidRPr="005C136E" w:rsidRDefault="00F70C6D" w:rsidP="005F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36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0" w:type="dxa"/>
          </w:tcPr>
          <w:p w:rsidR="006A0B22" w:rsidRPr="005F19BF" w:rsidRDefault="00F70C6D" w:rsidP="005F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6A0B22" w:rsidRPr="005F19BF" w:rsidRDefault="00F70C6D" w:rsidP="005F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мероприятия</w:t>
            </w:r>
          </w:p>
        </w:tc>
        <w:tc>
          <w:tcPr>
            <w:tcW w:w="1950" w:type="dxa"/>
            <w:gridSpan w:val="2"/>
          </w:tcPr>
          <w:p w:rsidR="006A0B22" w:rsidRPr="005F19BF" w:rsidRDefault="00F70C6D" w:rsidP="005F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мероприятия</w:t>
            </w:r>
          </w:p>
        </w:tc>
      </w:tr>
      <w:tr w:rsidR="00F70C6D" w:rsidTr="005C136E">
        <w:tc>
          <w:tcPr>
            <w:tcW w:w="9321" w:type="dxa"/>
            <w:gridSpan w:val="6"/>
          </w:tcPr>
          <w:p w:rsidR="00F70C6D" w:rsidRPr="005F19BF" w:rsidRDefault="00F70C6D" w:rsidP="005F1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b/>
                <w:sz w:val="20"/>
                <w:szCs w:val="20"/>
              </w:rPr>
              <w:t>1 этап. Определение условий для реализации регионального подпроекта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F70C6D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58" w:type="dxa"/>
          </w:tcPr>
          <w:p w:rsidR="006A0B22" w:rsidRPr="005F19BF" w:rsidRDefault="00F70C6D" w:rsidP="005F1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Разраб</w:t>
            </w:r>
            <w:r w:rsidR="00601F89">
              <w:rPr>
                <w:rFonts w:ascii="Times New Roman" w:hAnsi="Times New Roman" w:cs="Times New Roman"/>
                <w:sz w:val="20"/>
                <w:szCs w:val="20"/>
              </w:rPr>
              <w:t>отка и утверждение муниципального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«Будущий учитель – учитель будущего»</w:t>
            </w:r>
          </w:p>
        </w:tc>
        <w:tc>
          <w:tcPr>
            <w:tcW w:w="1720" w:type="dxa"/>
          </w:tcPr>
          <w:p w:rsidR="006A0B22" w:rsidRPr="005F19BF" w:rsidRDefault="00F70C6D" w:rsidP="005F1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  <w:r w:rsid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2126" w:type="dxa"/>
          </w:tcPr>
          <w:p w:rsidR="006A0B22" w:rsidRPr="005F19BF" w:rsidRDefault="00601F89" w:rsidP="005F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F70C6D"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0C6D"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план мероприятий муниципального </w:t>
            </w:r>
            <w:r w:rsidR="00F70C6D"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0C6D" w:rsidRPr="005F19BF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</w:p>
        </w:tc>
        <w:tc>
          <w:tcPr>
            <w:tcW w:w="1950" w:type="dxa"/>
            <w:gridSpan w:val="2"/>
          </w:tcPr>
          <w:p w:rsidR="006A0B22" w:rsidRPr="005F19BF" w:rsidRDefault="00F70C6D" w:rsidP="005F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Исполнители подпроенкта </w:t>
            </w:r>
            <w:r w:rsidR="00601F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01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согласованию с департаментом 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601F8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 Омска БОУ ДО </w:t>
            </w:r>
            <w:proofErr w:type="gramStart"/>
            <w:r w:rsidR="00601F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F89">
              <w:rPr>
                <w:rFonts w:ascii="Times New Roman" w:hAnsi="Times New Roman" w:cs="Times New Roman"/>
                <w:sz w:val="20"/>
                <w:szCs w:val="20"/>
              </w:rPr>
              <w:t>. Омска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01F89"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и гуманитарного образования «Перспектива»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F70C6D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58" w:type="dxa"/>
          </w:tcPr>
          <w:p w:rsidR="006A0B22" w:rsidRPr="004A6012" w:rsidRDefault="00601F89" w:rsidP="00601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муниципального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руководителям образовательных организаций для разработки школьных</w:t>
            </w:r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>подпроектов</w:t>
            </w:r>
            <w:proofErr w:type="spellEnd"/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«Будущий учитель – учитель будущего»</w:t>
            </w:r>
          </w:p>
        </w:tc>
        <w:tc>
          <w:tcPr>
            <w:tcW w:w="1720" w:type="dxa"/>
          </w:tcPr>
          <w:p w:rsidR="006A0B22" w:rsidRPr="004A6012" w:rsidRDefault="008827C8" w:rsidP="004A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Май 2020 года</w:t>
            </w:r>
          </w:p>
        </w:tc>
        <w:tc>
          <w:tcPr>
            <w:tcW w:w="2126" w:type="dxa"/>
          </w:tcPr>
          <w:p w:rsidR="006A0B22" w:rsidRPr="004A6012" w:rsidRDefault="00601F89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>подпроекты</w:t>
            </w:r>
            <w:proofErr w:type="spellEnd"/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твии с концепцией муниципального </w:t>
            </w:r>
            <w:proofErr w:type="spellStart"/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 w:rsidR="008827C8"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«Будущий учитель - учитель будущего»</w:t>
            </w:r>
          </w:p>
        </w:tc>
        <w:tc>
          <w:tcPr>
            <w:tcW w:w="1950" w:type="dxa"/>
            <w:gridSpan w:val="2"/>
          </w:tcPr>
          <w:p w:rsidR="006A0B22" w:rsidRPr="004A6012" w:rsidRDefault="00601F89" w:rsidP="004A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  <w:proofErr w:type="spellStart"/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подпроенкта</w:t>
            </w:r>
            <w:proofErr w:type="spellEnd"/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 с департаментом 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 Омска 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</w:t>
            </w: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творческого развития и гуманитарного образования «Перспектива»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8827C8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58" w:type="dxa"/>
          </w:tcPr>
          <w:p w:rsidR="006A0B22" w:rsidRPr="004A6012" w:rsidRDefault="008827C8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Актуализация и утверждение положений, регламентирующих отбор и наставничество обучающихся со стороны учителей-предметников, а также присвоение статусов «ассистент учителя», «ассистент педагога» в ОО – участниках муниципальных подпроектов</w:t>
            </w:r>
          </w:p>
        </w:tc>
        <w:tc>
          <w:tcPr>
            <w:tcW w:w="1720" w:type="dxa"/>
          </w:tcPr>
          <w:p w:rsidR="006A0B22" w:rsidRPr="004A6012" w:rsidRDefault="008827C8" w:rsidP="004A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Июнь 2020 года</w:t>
            </w:r>
          </w:p>
        </w:tc>
        <w:tc>
          <w:tcPr>
            <w:tcW w:w="2126" w:type="dxa"/>
          </w:tcPr>
          <w:p w:rsidR="006A0B22" w:rsidRPr="004A6012" w:rsidRDefault="008827C8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«Об отборе и наставничестве обучающихся в педагогической деятельности», Положение «О присвоение статуса «ассистент учителя», «ассистент педагога» в ОО, Положение о наставничестве </w:t>
            </w:r>
          </w:p>
        </w:tc>
        <w:tc>
          <w:tcPr>
            <w:tcW w:w="1950" w:type="dxa"/>
            <w:gridSpan w:val="2"/>
          </w:tcPr>
          <w:p w:rsidR="006A0B22" w:rsidRPr="004A6012" w:rsidRDefault="00BE5C7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</w:tr>
      <w:tr w:rsidR="008827C8" w:rsidTr="005C136E">
        <w:tc>
          <w:tcPr>
            <w:tcW w:w="9321" w:type="dxa"/>
            <w:gridSpan w:val="6"/>
          </w:tcPr>
          <w:p w:rsidR="008827C8" w:rsidRPr="005F19BF" w:rsidRDefault="00232D40" w:rsidP="005F1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b/>
                <w:sz w:val="20"/>
                <w:szCs w:val="20"/>
              </w:rPr>
              <w:t>2 этап. Создание условий для реализации регионального подпроекта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232D40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58" w:type="dxa"/>
          </w:tcPr>
          <w:p w:rsidR="006A0B22" w:rsidRPr="004A6012" w:rsidRDefault="00BE5C7B" w:rsidP="004A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разработанным техническим заданием</w:t>
            </w:r>
            <w:r w:rsidR="00232D40"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 – участников РИП-ИнКО</w:t>
            </w:r>
          </w:p>
        </w:tc>
        <w:tc>
          <w:tcPr>
            <w:tcW w:w="1720" w:type="dxa"/>
          </w:tcPr>
          <w:p w:rsidR="006A0B22" w:rsidRPr="004A6012" w:rsidRDefault="00232D40" w:rsidP="004A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Январь-февраль (ежегодно, начиная с 2021 года)</w:t>
            </w:r>
          </w:p>
        </w:tc>
        <w:tc>
          <w:tcPr>
            <w:tcW w:w="2268" w:type="dxa"/>
            <w:gridSpan w:val="2"/>
          </w:tcPr>
          <w:p w:rsidR="006A0B22" w:rsidRPr="004A6012" w:rsidRDefault="00232D40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Технические задания РИП-ИнКО</w:t>
            </w:r>
          </w:p>
        </w:tc>
        <w:tc>
          <w:tcPr>
            <w:tcW w:w="1808" w:type="dxa"/>
          </w:tcPr>
          <w:p w:rsidR="006A0B22" w:rsidRPr="004A6012" w:rsidRDefault="00BE5C7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232D40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58" w:type="dxa"/>
          </w:tcPr>
          <w:p w:rsidR="006A0B22" w:rsidRPr="004A6012" w:rsidRDefault="00BE5C7B" w:rsidP="004A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картой – навигатором профессиональных проб </w:t>
            </w:r>
            <w:r w:rsidR="00232D40"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для школьников по педагогическим специальностям</w:t>
            </w:r>
          </w:p>
        </w:tc>
        <w:tc>
          <w:tcPr>
            <w:tcW w:w="1720" w:type="dxa"/>
          </w:tcPr>
          <w:p w:rsidR="006A0B22" w:rsidRPr="004A6012" w:rsidRDefault="00232D40" w:rsidP="004A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Апрель-август 2020 года</w:t>
            </w:r>
          </w:p>
        </w:tc>
        <w:tc>
          <w:tcPr>
            <w:tcW w:w="2268" w:type="dxa"/>
            <w:gridSpan w:val="2"/>
          </w:tcPr>
          <w:p w:rsidR="006A0B22" w:rsidRPr="004A6012" w:rsidRDefault="00232D40" w:rsidP="004A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В онлайн карте-навигаторе профессиональных проб для школьников Омской области размещена информация о предлагаемых профессиональных пробах от 100% профессиональных образовательных организаций, осуществляющих набор на педагогические специальности, в том числе с участием студентов и выпускников – участников и призеров чемпионата </w:t>
            </w:r>
            <w:r w:rsidRPr="004A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 по педагогическим компетенциям </w:t>
            </w:r>
          </w:p>
        </w:tc>
        <w:tc>
          <w:tcPr>
            <w:tcW w:w="1808" w:type="dxa"/>
          </w:tcPr>
          <w:p w:rsidR="006A0B22" w:rsidRPr="004A6012" w:rsidRDefault="00BE5C7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</w:tr>
      <w:tr w:rsidR="005F19BF" w:rsidTr="004A6012">
        <w:tc>
          <w:tcPr>
            <w:tcW w:w="567" w:type="dxa"/>
          </w:tcPr>
          <w:p w:rsidR="008827C8" w:rsidRPr="005F19BF" w:rsidRDefault="00232D40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958" w:type="dxa"/>
          </w:tcPr>
          <w:p w:rsidR="008827C8" w:rsidRPr="004A6012" w:rsidRDefault="00232D40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Организация отбора участников профильных смен для школьников, мотивированных к педагогической деятельности (конкурсы педагогических сочинений, эссе)</w:t>
            </w:r>
          </w:p>
        </w:tc>
        <w:tc>
          <w:tcPr>
            <w:tcW w:w="1720" w:type="dxa"/>
          </w:tcPr>
          <w:p w:rsidR="008827C8" w:rsidRPr="004A6012" w:rsidRDefault="00232D40" w:rsidP="004A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(ежегодно, </w:t>
            </w:r>
            <w:r w:rsidR="003730AD" w:rsidRPr="004A6012">
              <w:rPr>
                <w:rFonts w:ascii="Times New Roman" w:hAnsi="Times New Roman" w:cs="Times New Roman"/>
                <w:sz w:val="20"/>
                <w:szCs w:val="20"/>
              </w:rPr>
              <w:t>начиная с 2021 года)</w:t>
            </w:r>
          </w:p>
        </w:tc>
        <w:tc>
          <w:tcPr>
            <w:tcW w:w="2268" w:type="dxa"/>
            <w:gridSpan w:val="2"/>
          </w:tcPr>
          <w:p w:rsidR="008827C8" w:rsidRPr="004A6012" w:rsidRDefault="003730AD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участвовавших в конкурсном отборе для участия в профильной смене</w:t>
            </w:r>
          </w:p>
        </w:tc>
        <w:tc>
          <w:tcPr>
            <w:tcW w:w="1808" w:type="dxa"/>
          </w:tcPr>
          <w:p w:rsidR="008827C8" w:rsidRPr="004A6012" w:rsidRDefault="00BE5C7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«Перспектива», </w:t>
            </w:r>
            <w:r w:rsidR="003730AD" w:rsidRPr="004A6012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5036AE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58" w:type="dxa"/>
          </w:tcPr>
          <w:p w:rsidR="006A0B22" w:rsidRPr="004A6012" w:rsidRDefault="005036AE" w:rsidP="004A6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012">
              <w:rPr>
                <w:rFonts w:ascii="Times New Roman" w:hAnsi="Times New Roman" w:cs="Times New Roman"/>
                <w:sz w:val="20"/>
                <w:szCs w:val="20"/>
              </w:rPr>
              <w:t>Создание и актуализация образовательными организациями специального раздела в плане профориентационной работы, отражающего практику работы с обучающимися по формированию интереса к педагогической деятельности, по содействию профессиональному самоопределению школьников по педагогическим специальностям</w:t>
            </w:r>
          </w:p>
        </w:tc>
        <w:tc>
          <w:tcPr>
            <w:tcW w:w="1720" w:type="dxa"/>
          </w:tcPr>
          <w:p w:rsidR="006A0B22" w:rsidRPr="0034568A" w:rsidRDefault="005036AE" w:rsidP="003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август ежегодно</w:t>
            </w:r>
          </w:p>
        </w:tc>
        <w:tc>
          <w:tcPr>
            <w:tcW w:w="2268" w:type="dxa"/>
            <w:gridSpan w:val="2"/>
          </w:tcPr>
          <w:p w:rsidR="006A0B22" w:rsidRPr="0034568A" w:rsidRDefault="005036AE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раздела в плане профориентационной работы для содействия в профессиональном самоопределении школьников по педагогическим специальностям</w:t>
            </w:r>
          </w:p>
        </w:tc>
        <w:tc>
          <w:tcPr>
            <w:tcW w:w="1808" w:type="dxa"/>
          </w:tcPr>
          <w:p w:rsidR="006A0B22" w:rsidRPr="0034568A" w:rsidRDefault="005036AE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5036AE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58" w:type="dxa"/>
          </w:tcPr>
          <w:p w:rsidR="006A0B22" w:rsidRPr="0034568A" w:rsidRDefault="005036AE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Выявление школьников, проявивших интерес к педагогической деятельности, ассоциациями учителей-предметников и предоставление списков в учебно-методический центр по работе с одаренными детьми ИРООО</w:t>
            </w:r>
          </w:p>
        </w:tc>
        <w:tc>
          <w:tcPr>
            <w:tcW w:w="1720" w:type="dxa"/>
          </w:tcPr>
          <w:p w:rsidR="006A0B22" w:rsidRPr="0034568A" w:rsidRDefault="005036AE" w:rsidP="003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34568A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68A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сентябрь 2020 года</w:t>
            </w:r>
          </w:p>
        </w:tc>
        <w:tc>
          <w:tcPr>
            <w:tcW w:w="2268" w:type="dxa"/>
            <w:gridSpan w:val="2"/>
          </w:tcPr>
          <w:p w:rsidR="006A0B22" w:rsidRPr="0034568A" w:rsidRDefault="00881CF9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Список обучающихся-претендентов на статус «ассистент учителя», «ассистент педагога»</w:t>
            </w:r>
          </w:p>
        </w:tc>
        <w:tc>
          <w:tcPr>
            <w:tcW w:w="1808" w:type="dxa"/>
          </w:tcPr>
          <w:p w:rsidR="006A0B22" w:rsidRPr="0034568A" w:rsidRDefault="00BE5C7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881CF9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58" w:type="dxa"/>
          </w:tcPr>
          <w:p w:rsidR="006A0B22" w:rsidRPr="0034568A" w:rsidRDefault="00BE5C7B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муниципальными</w:t>
            </w:r>
            <w:r w:rsidR="00881CF9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ассоциациями учителей-предметников педагогов из числа молодых специалистов для работы в качестве наставников для школьников </w:t>
            </w:r>
          </w:p>
        </w:tc>
        <w:tc>
          <w:tcPr>
            <w:tcW w:w="1720" w:type="dxa"/>
          </w:tcPr>
          <w:p w:rsidR="006A0B22" w:rsidRPr="0034568A" w:rsidRDefault="00881CF9" w:rsidP="003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34568A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68A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сентябрь (ежегодно)</w:t>
            </w:r>
          </w:p>
        </w:tc>
        <w:tc>
          <w:tcPr>
            <w:tcW w:w="2268" w:type="dxa"/>
            <w:gridSpan w:val="2"/>
          </w:tcPr>
          <w:p w:rsidR="006A0B22" w:rsidRPr="0034568A" w:rsidRDefault="00881CF9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Список учителей, педагогов дополнительного образования</w:t>
            </w:r>
          </w:p>
        </w:tc>
        <w:tc>
          <w:tcPr>
            <w:tcW w:w="1808" w:type="dxa"/>
          </w:tcPr>
          <w:p w:rsidR="006A0B22" w:rsidRPr="0034568A" w:rsidRDefault="00881CF9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  <w:proofErr w:type="gramStart"/>
            <w:r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4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C5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дополнительного образования детей (далее – ООДОД)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5063A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5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8" w:type="dxa"/>
          </w:tcPr>
          <w:p w:rsidR="006A0B22" w:rsidRPr="0034568A" w:rsidRDefault="005063AC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 внеурочной деятельности педагогической направленности</w:t>
            </w:r>
          </w:p>
        </w:tc>
        <w:tc>
          <w:tcPr>
            <w:tcW w:w="1720" w:type="dxa"/>
          </w:tcPr>
          <w:p w:rsidR="006A0B22" w:rsidRPr="0034568A" w:rsidRDefault="005063AC" w:rsidP="003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6A0B22" w:rsidRPr="0034568A" w:rsidRDefault="005063AC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внеурочной деятельности на основе профессиональных проб, в том числе для подготовки обучающихся к участию в чемпионате </w:t>
            </w:r>
            <w:r w:rsidRPr="00345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WSRJ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по педагогическим компетенциям «Дошкольное воспитание», «Физическая культура» и др., а также регламентирующие детскую волонтерскую педагогическую деятельность в общеобразовательных организациях </w:t>
            </w:r>
          </w:p>
        </w:tc>
        <w:tc>
          <w:tcPr>
            <w:tcW w:w="1808" w:type="dxa"/>
          </w:tcPr>
          <w:p w:rsidR="006A0B22" w:rsidRPr="0034568A" w:rsidRDefault="005063A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организации </w:t>
            </w:r>
          </w:p>
        </w:tc>
      </w:tr>
      <w:tr w:rsidR="005F19BF" w:rsidTr="004A6012">
        <w:tc>
          <w:tcPr>
            <w:tcW w:w="567" w:type="dxa"/>
          </w:tcPr>
          <w:p w:rsidR="006A0B22" w:rsidRPr="005F19BF" w:rsidRDefault="00507A3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B77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8" w:type="dxa"/>
          </w:tcPr>
          <w:p w:rsidR="006A0B22" w:rsidRPr="0034568A" w:rsidRDefault="00507A3B" w:rsidP="00345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наставничеству</w:t>
            </w:r>
          </w:p>
        </w:tc>
        <w:tc>
          <w:tcPr>
            <w:tcW w:w="1720" w:type="dxa"/>
          </w:tcPr>
          <w:p w:rsidR="006A0B22" w:rsidRPr="0034568A" w:rsidRDefault="00507A3B" w:rsidP="0034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34568A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68A"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декабрь 2020 года</w:t>
            </w:r>
          </w:p>
        </w:tc>
        <w:tc>
          <w:tcPr>
            <w:tcW w:w="2268" w:type="dxa"/>
            <w:gridSpan w:val="2"/>
          </w:tcPr>
          <w:p w:rsidR="006A0B22" w:rsidRPr="0034568A" w:rsidRDefault="00507A3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</w:t>
            </w:r>
          </w:p>
        </w:tc>
        <w:tc>
          <w:tcPr>
            <w:tcW w:w="1808" w:type="dxa"/>
          </w:tcPr>
          <w:p w:rsidR="006A0B22" w:rsidRPr="0034568A" w:rsidRDefault="00507A3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68A">
              <w:rPr>
                <w:rFonts w:ascii="Times New Roman" w:hAnsi="Times New Roman" w:cs="Times New Roman"/>
                <w:sz w:val="20"/>
                <w:szCs w:val="20"/>
              </w:rPr>
              <w:t>ИРООО</w:t>
            </w:r>
          </w:p>
        </w:tc>
      </w:tr>
      <w:tr w:rsidR="00507A3B" w:rsidTr="005C136E">
        <w:tc>
          <w:tcPr>
            <w:tcW w:w="9321" w:type="dxa"/>
            <w:gridSpan w:val="6"/>
          </w:tcPr>
          <w:p w:rsidR="00507A3B" w:rsidRPr="005F19BF" w:rsidRDefault="00507A3B" w:rsidP="005F1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b/>
                <w:sz w:val="20"/>
                <w:szCs w:val="20"/>
              </w:rPr>
              <w:t>3 этап. Реализация регионального подпроекта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507A3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958" w:type="dxa"/>
          </w:tcPr>
          <w:p w:rsidR="006A0B22" w:rsidRPr="00A252C8" w:rsidRDefault="00507A3B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Проведение профессиональных проб по педагогическим специальностям для школьников</w:t>
            </w:r>
          </w:p>
        </w:tc>
        <w:tc>
          <w:tcPr>
            <w:tcW w:w="1720" w:type="dxa"/>
          </w:tcPr>
          <w:p w:rsidR="006A0B22" w:rsidRPr="00A252C8" w:rsidRDefault="00507A3B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A0B22" w:rsidRPr="00A252C8" w:rsidRDefault="00507A3B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принявших участие в профессиональных пробах по педагогическим специальностям</w:t>
            </w:r>
          </w:p>
        </w:tc>
        <w:tc>
          <w:tcPr>
            <w:tcW w:w="1950" w:type="dxa"/>
            <w:gridSpan w:val="2"/>
          </w:tcPr>
          <w:p w:rsidR="006A0B22" w:rsidRPr="00A252C8" w:rsidRDefault="00507A3B" w:rsidP="00377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507A3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58" w:type="dxa"/>
          </w:tcPr>
          <w:p w:rsidR="006A0B22" w:rsidRPr="00A252C8" w:rsidRDefault="00507A3B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внеурочной деятельности педагогической направленности</w:t>
            </w:r>
          </w:p>
        </w:tc>
        <w:tc>
          <w:tcPr>
            <w:tcW w:w="1720" w:type="dxa"/>
          </w:tcPr>
          <w:p w:rsidR="006A0B22" w:rsidRPr="00A252C8" w:rsidRDefault="00507A3B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A0B22" w:rsidRPr="00A252C8" w:rsidRDefault="00507A3B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школьников, обучающихся по программам внеурочной деятельности на основе профессиональных проб, в том числе в соответствии с требованиями чемпионата </w:t>
            </w:r>
            <w:r w:rsidRPr="00A25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WSRJ</w:t>
            </w: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 xml:space="preserve"> по педагогическим компетенциям </w:t>
            </w:r>
            <w:r w:rsidR="00F7125C" w:rsidRPr="00A252C8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«Физическая культура» и др., а также по программ, регламентирующим детскую волонтерскую педагогическую деятельность в общеобразовательных организациях</w:t>
            </w:r>
          </w:p>
        </w:tc>
        <w:tc>
          <w:tcPr>
            <w:tcW w:w="1950" w:type="dxa"/>
            <w:gridSpan w:val="2"/>
          </w:tcPr>
          <w:p w:rsidR="006A0B22" w:rsidRPr="00A252C8" w:rsidRDefault="00F7125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F7125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958" w:type="dxa"/>
          </w:tcPr>
          <w:p w:rsidR="006A0B22" w:rsidRPr="00A252C8" w:rsidRDefault="00F7125C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Осуществление наставничества молодыми педагогами по привлечению школьников к педагогической деятельности.</w:t>
            </w:r>
          </w:p>
          <w:p w:rsidR="00F7125C" w:rsidRPr="00A252C8" w:rsidRDefault="00F7125C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наставничества (студент - школьник, школьник – школьник, молодой педагог – школьник)</w:t>
            </w:r>
          </w:p>
          <w:p w:rsidR="00F7125C" w:rsidRDefault="00F7125C" w:rsidP="006A0B22"/>
        </w:tc>
        <w:tc>
          <w:tcPr>
            <w:tcW w:w="1720" w:type="dxa"/>
          </w:tcPr>
          <w:p w:rsidR="006A0B22" w:rsidRPr="00A252C8" w:rsidRDefault="00F7125C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A0B22" w:rsidRPr="00A252C8" w:rsidRDefault="00F7125C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оказавших помощь педагогам в проведении учебных занятий, разработавших электронные ресурсы для проведения занятий, онлайн-курсы для сверстников и взрослых и др. и получивших статус «ассистент учителя», «ассистент педагога»</w:t>
            </w:r>
          </w:p>
        </w:tc>
        <w:tc>
          <w:tcPr>
            <w:tcW w:w="1950" w:type="dxa"/>
            <w:gridSpan w:val="2"/>
          </w:tcPr>
          <w:p w:rsidR="006A0B22" w:rsidRPr="00A252C8" w:rsidRDefault="00F7125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ООДОД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F7125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58" w:type="dxa"/>
          </w:tcPr>
          <w:p w:rsidR="006A0B22" w:rsidRPr="00A252C8" w:rsidRDefault="00F7125C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Предоставление методических материалов, разработанных в ходе подпроекта, на экспертизу в региональное методическое объединение по общему образованию и среднему профессиональному образованию (далее – РУМО)</w:t>
            </w:r>
          </w:p>
        </w:tc>
        <w:tc>
          <w:tcPr>
            <w:tcW w:w="1720" w:type="dxa"/>
          </w:tcPr>
          <w:p w:rsidR="006A0B22" w:rsidRPr="00A252C8" w:rsidRDefault="00031C8F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По плану заседаний РУМО</w:t>
            </w:r>
          </w:p>
        </w:tc>
        <w:tc>
          <w:tcPr>
            <w:tcW w:w="2126" w:type="dxa"/>
          </w:tcPr>
          <w:p w:rsidR="006A0B22" w:rsidRPr="00A252C8" w:rsidRDefault="00031C8F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Количество методических материалов, успешно прошедших экспертизу РУМО</w:t>
            </w:r>
          </w:p>
        </w:tc>
        <w:tc>
          <w:tcPr>
            <w:tcW w:w="1950" w:type="dxa"/>
            <w:gridSpan w:val="2"/>
          </w:tcPr>
          <w:p w:rsidR="006A0B22" w:rsidRPr="00A252C8" w:rsidRDefault="00031C8F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ООДОД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031C8F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958" w:type="dxa"/>
          </w:tcPr>
          <w:p w:rsidR="006A0B22" w:rsidRPr="00A252C8" w:rsidRDefault="00031C8F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Проведение для школьников, мотивированных к педагогической деятельности профильных муниципальных смен</w:t>
            </w:r>
          </w:p>
        </w:tc>
        <w:tc>
          <w:tcPr>
            <w:tcW w:w="1720" w:type="dxa"/>
          </w:tcPr>
          <w:p w:rsidR="006A0B22" w:rsidRPr="00A252C8" w:rsidRDefault="00031C8F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Июнь (ежегодно)</w:t>
            </w:r>
          </w:p>
        </w:tc>
        <w:tc>
          <w:tcPr>
            <w:tcW w:w="2126" w:type="dxa"/>
          </w:tcPr>
          <w:p w:rsidR="006A0B22" w:rsidRPr="00A252C8" w:rsidRDefault="00031C8F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школьников-участников профильных смен</w:t>
            </w:r>
          </w:p>
        </w:tc>
        <w:tc>
          <w:tcPr>
            <w:tcW w:w="1950" w:type="dxa"/>
            <w:gridSpan w:val="2"/>
          </w:tcPr>
          <w:p w:rsidR="006A0B22" w:rsidRPr="00A252C8" w:rsidRDefault="00031C8F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МОУО, 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031C8F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958" w:type="dxa"/>
          </w:tcPr>
          <w:p w:rsidR="006A0B22" w:rsidRPr="00A252C8" w:rsidRDefault="00031C8F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для школьников, </w:t>
            </w:r>
            <w:r w:rsidRPr="00A25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мотивированных к педагогической деятельности профильных смен в рамках Круглогодичной очно-заочной школы для одаренных детей и педагогов, работающих с одаренными детьми</w:t>
            </w:r>
          </w:p>
        </w:tc>
        <w:tc>
          <w:tcPr>
            <w:tcW w:w="1720" w:type="dxa"/>
          </w:tcPr>
          <w:p w:rsidR="006A0B22" w:rsidRPr="00A252C8" w:rsidRDefault="00031C8F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 (ежегодно)</w:t>
            </w:r>
          </w:p>
        </w:tc>
        <w:tc>
          <w:tcPr>
            <w:tcW w:w="2126" w:type="dxa"/>
          </w:tcPr>
          <w:p w:rsidR="006A0B22" w:rsidRPr="00A252C8" w:rsidRDefault="00031C8F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A25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школьников – участников профильных смен </w:t>
            </w:r>
          </w:p>
        </w:tc>
        <w:tc>
          <w:tcPr>
            <w:tcW w:w="1950" w:type="dxa"/>
            <w:gridSpan w:val="2"/>
          </w:tcPr>
          <w:p w:rsidR="006A0B22" w:rsidRPr="003772FB" w:rsidRDefault="00031C8F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МОУО, </w:t>
            </w:r>
            <w:r w:rsidRPr="00A25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031C8F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958" w:type="dxa"/>
          </w:tcPr>
          <w:p w:rsidR="006A0B22" w:rsidRPr="00A252C8" w:rsidRDefault="00031C8F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Сопровождение раздела «Равный обучает равного», размещение онлайн-курсов, разработанных школьниками на портале Круглогодичной очно-заочной школы для одаренных детей и педагогов, работающих с одаренными детьми</w:t>
            </w:r>
          </w:p>
        </w:tc>
        <w:tc>
          <w:tcPr>
            <w:tcW w:w="1720" w:type="dxa"/>
          </w:tcPr>
          <w:p w:rsidR="006A0B22" w:rsidRPr="00A252C8" w:rsidRDefault="00031C8F" w:rsidP="00A25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A0B22" w:rsidRPr="00A252C8" w:rsidRDefault="00274B07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школьников, размещающих на портале дистанционные занятия;</w:t>
            </w:r>
          </w:p>
          <w:p w:rsidR="00274B07" w:rsidRDefault="00274B07" w:rsidP="00A252C8">
            <w:pPr>
              <w:jc w:val="both"/>
            </w:pPr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школьниками дистанционных занятий</w:t>
            </w:r>
          </w:p>
        </w:tc>
        <w:tc>
          <w:tcPr>
            <w:tcW w:w="1950" w:type="dxa"/>
            <w:gridSpan w:val="2"/>
          </w:tcPr>
          <w:p w:rsidR="006A0B22" w:rsidRPr="00A252C8" w:rsidRDefault="006A0B22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07" w:rsidRDefault="00274B07" w:rsidP="006A0B22">
            <w:r w:rsidRPr="00A252C8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274B07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958" w:type="dxa"/>
          </w:tcPr>
          <w:p w:rsidR="006A0B22" w:rsidRPr="00A252C8" w:rsidRDefault="002569C5" w:rsidP="00A25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 Форуме</w:t>
            </w:r>
            <w:r w:rsidR="00274B07" w:rsidRPr="00A252C8">
              <w:rPr>
                <w:rFonts w:ascii="Times New Roman" w:hAnsi="Times New Roman" w:cs="Times New Roman"/>
                <w:sz w:val="20"/>
                <w:szCs w:val="20"/>
              </w:rPr>
              <w:t xml:space="preserve"> будущих педагогов в рамках Областного педагогического марафона</w:t>
            </w:r>
          </w:p>
        </w:tc>
        <w:tc>
          <w:tcPr>
            <w:tcW w:w="1720" w:type="dxa"/>
          </w:tcPr>
          <w:p w:rsidR="006A0B22" w:rsidRPr="005300C9" w:rsidRDefault="00274B07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Октябрь (ежегодно)</w:t>
            </w:r>
          </w:p>
        </w:tc>
        <w:tc>
          <w:tcPr>
            <w:tcW w:w="2126" w:type="dxa"/>
          </w:tcPr>
          <w:p w:rsidR="006A0B22" w:rsidRPr="005300C9" w:rsidRDefault="00274B07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школьников – участников мероприятия </w:t>
            </w:r>
          </w:p>
        </w:tc>
        <w:tc>
          <w:tcPr>
            <w:tcW w:w="1950" w:type="dxa"/>
            <w:gridSpan w:val="2"/>
          </w:tcPr>
          <w:p w:rsidR="006A0B22" w:rsidRPr="005300C9" w:rsidRDefault="007B7B4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образования, 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«Перспектива», </w:t>
            </w:r>
            <w:r w:rsidR="00274B07" w:rsidRPr="005300C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274B07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958" w:type="dxa"/>
          </w:tcPr>
          <w:p w:rsidR="006A0B22" w:rsidRPr="005300C9" w:rsidRDefault="003772FB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муниципального  форума молодых педагогов и </w:t>
            </w:r>
            <w:r w:rsidR="00274B07"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 будущих педагогов</w:t>
            </w:r>
          </w:p>
        </w:tc>
        <w:tc>
          <w:tcPr>
            <w:tcW w:w="1720" w:type="dxa"/>
          </w:tcPr>
          <w:p w:rsidR="006A0B22" w:rsidRPr="005300C9" w:rsidRDefault="00274B07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</w:tcPr>
          <w:p w:rsidR="006A0B22" w:rsidRPr="005300C9" w:rsidRDefault="00274B07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Количество школьников – участников мероприятия</w:t>
            </w:r>
          </w:p>
        </w:tc>
        <w:tc>
          <w:tcPr>
            <w:tcW w:w="1950" w:type="dxa"/>
            <w:gridSpan w:val="2"/>
          </w:tcPr>
          <w:p w:rsidR="006A0B22" w:rsidRPr="005300C9" w:rsidRDefault="003772F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образования, 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274B07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958" w:type="dxa"/>
          </w:tcPr>
          <w:p w:rsidR="006A0B22" w:rsidRPr="005300C9" w:rsidRDefault="003772FB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274B07"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областном конкурсе</w:t>
            </w:r>
            <w:r w:rsidR="00274B07"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 «Дебют» для молодых педагогов со стажем до 3 лет, студентов педагогических специальностей, школьников, обладающих статусом «ассистент учителя»</w:t>
            </w:r>
          </w:p>
        </w:tc>
        <w:tc>
          <w:tcPr>
            <w:tcW w:w="1720" w:type="dxa"/>
          </w:tcPr>
          <w:p w:rsidR="005300C9" w:rsidRDefault="00274B07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  <w:p w:rsidR="005300C9" w:rsidRDefault="00274B07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2020 года, </w:t>
            </w:r>
          </w:p>
          <w:p w:rsidR="006A0B22" w:rsidRPr="005300C9" w:rsidRDefault="00274B07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</w:tc>
        <w:tc>
          <w:tcPr>
            <w:tcW w:w="2126" w:type="dxa"/>
          </w:tcPr>
          <w:p w:rsidR="006A0B22" w:rsidRPr="005300C9" w:rsidRDefault="00274B07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конкурса</w:t>
            </w:r>
          </w:p>
        </w:tc>
        <w:tc>
          <w:tcPr>
            <w:tcW w:w="1950" w:type="dxa"/>
            <w:gridSpan w:val="2"/>
          </w:tcPr>
          <w:p w:rsidR="006A0B22" w:rsidRPr="005300C9" w:rsidRDefault="003772FB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образования, 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  <w:r w:rsidR="004065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4B07" w:rsidRPr="005300C9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274B07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B7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6A0B22" w:rsidRPr="005300C9" w:rsidRDefault="00274B07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регионального подпроекта в рамках областных мероприятий, в том числе и деловую программу чемпионата Ворлдскиллс</w:t>
            </w:r>
          </w:p>
        </w:tc>
        <w:tc>
          <w:tcPr>
            <w:tcW w:w="1720" w:type="dxa"/>
          </w:tcPr>
          <w:p w:rsidR="006A0B22" w:rsidRPr="005300C9" w:rsidRDefault="005C136E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A0B22" w:rsidRPr="005300C9" w:rsidRDefault="005C136E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Омской области, представивших опыт работы в рамках проекта</w:t>
            </w:r>
          </w:p>
        </w:tc>
        <w:tc>
          <w:tcPr>
            <w:tcW w:w="1950" w:type="dxa"/>
            <w:gridSpan w:val="2"/>
          </w:tcPr>
          <w:p w:rsidR="006A0B22" w:rsidRPr="005300C9" w:rsidRDefault="007B7B4C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образования, БОУ ДО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5C136E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958" w:type="dxa"/>
          </w:tcPr>
          <w:p w:rsidR="006A0B22" w:rsidRPr="005300C9" w:rsidRDefault="005C136E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по реализации подпроекта в СМИ, выявление и тиражирование лучших педагогических практик по реализации подпроекта</w:t>
            </w:r>
          </w:p>
        </w:tc>
        <w:tc>
          <w:tcPr>
            <w:tcW w:w="1720" w:type="dxa"/>
          </w:tcPr>
          <w:p w:rsidR="006A0B22" w:rsidRPr="005300C9" w:rsidRDefault="005C136E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6A0B22" w:rsidRPr="005300C9" w:rsidRDefault="005C136E" w:rsidP="0053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СМИ. Банк лучших педагогических практик по реализации подпроекта</w:t>
            </w:r>
          </w:p>
        </w:tc>
        <w:tc>
          <w:tcPr>
            <w:tcW w:w="1950" w:type="dxa"/>
            <w:gridSpan w:val="2"/>
          </w:tcPr>
          <w:p w:rsidR="006A0B22" w:rsidRPr="005300C9" w:rsidRDefault="005C136E" w:rsidP="007B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подпроекта по согласованию с </w:t>
            </w:r>
            <w:r w:rsidR="00D6427A">
              <w:rPr>
                <w:rFonts w:ascii="Times New Roman" w:hAnsi="Times New Roman" w:cs="Times New Roman"/>
                <w:sz w:val="20"/>
                <w:szCs w:val="20"/>
              </w:rPr>
              <w:t>Департаментом</w:t>
            </w:r>
            <w:r w:rsidR="007B7B4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БОУ ДО </w:t>
            </w:r>
            <w:proofErr w:type="gramStart"/>
            <w:r w:rsidR="007B7B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B7B4C"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 w:rsidR="007B7B4C">
              <w:rPr>
                <w:rFonts w:ascii="Times New Roman" w:hAnsi="Times New Roman" w:cs="Times New Roman"/>
                <w:sz w:val="20"/>
                <w:szCs w:val="20"/>
              </w:rPr>
              <w:t>ЦТРиГО</w:t>
            </w:r>
            <w:proofErr w:type="spellEnd"/>
            <w:r w:rsidR="007B7B4C"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</w:tr>
      <w:tr w:rsidR="005F19BF" w:rsidTr="005F19BF">
        <w:tc>
          <w:tcPr>
            <w:tcW w:w="567" w:type="dxa"/>
          </w:tcPr>
          <w:p w:rsidR="006A0B22" w:rsidRPr="005F19BF" w:rsidRDefault="005C136E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BF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2958" w:type="dxa"/>
          </w:tcPr>
          <w:p w:rsidR="006A0B22" w:rsidRPr="005300C9" w:rsidRDefault="005C136E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реализации подпроекта</w:t>
            </w:r>
          </w:p>
        </w:tc>
        <w:tc>
          <w:tcPr>
            <w:tcW w:w="1720" w:type="dxa"/>
          </w:tcPr>
          <w:p w:rsidR="006A0B22" w:rsidRPr="005300C9" w:rsidRDefault="005C136E" w:rsidP="0053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Декабрь (ежегодно)</w:t>
            </w:r>
          </w:p>
        </w:tc>
        <w:tc>
          <w:tcPr>
            <w:tcW w:w="2126" w:type="dxa"/>
          </w:tcPr>
          <w:p w:rsidR="006A0B22" w:rsidRPr="005300C9" w:rsidRDefault="005C136E" w:rsidP="0053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мониторинга</w:t>
            </w:r>
          </w:p>
        </w:tc>
        <w:tc>
          <w:tcPr>
            <w:tcW w:w="1950" w:type="dxa"/>
            <w:gridSpan w:val="2"/>
          </w:tcPr>
          <w:p w:rsidR="006A0B22" w:rsidRPr="005300C9" w:rsidRDefault="00D6427A" w:rsidP="006A0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  <w:proofErr w:type="spellStart"/>
            <w:r w:rsidRPr="005300C9">
              <w:rPr>
                <w:rFonts w:ascii="Times New Roman" w:hAnsi="Times New Roman" w:cs="Times New Roman"/>
                <w:sz w:val="20"/>
                <w:szCs w:val="20"/>
              </w:rPr>
              <w:t>подпроекта</w:t>
            </w:r>
            <w:proofErr w:type="spellEnd"/>
            <w:r w:rsidRPr="005300C9">
              <w:rPr>
                <w:rFonts w:ascii="Times New Roman" w:hAnsi="Times New Roman" w:cs="Times New Roman"/>
                <w:sz w:val="20"/>
                <w:szCs w:val="20"/>
              </w:rPr>
              <w:t xml:space="preserve"> по согласованию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Департаментом обра</w:t>
            </w:r>
            <w:r w:rsidR="00D87322">
              <w:rPr>
                <w:rFonts w:ascii="Times New Roman" w:hAnsi="Times New Roman" w:cs="Times New Roman"/>
                <w:sz w:val="20"/>
                <w:szCs w:val="20"/>
              </w:rPr>
              <w:t xml:space="preserve">зования, БОУ ДО </w:t>
            </w:r>
            <w:proofErr w:type="gramStart"/>
            <w:r w:rsidR="00D873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87322">
              <w:rPr>
                <w:rFonts w:ascii="Times New Roman" w:hAnsi="Times New Roman" w:cs="Times New Roman"/>
                <w:sz w:val="20"/>
                <w:szCs w:val="20"/>
              </w:rPr>
              <w:t>. Омска «</w:t>
            </w:r>
            <w:proofErr w:type="spellStart"/>
            <w:r w:rsidR="00D87322">
              <w:rPr>
                <w:rFonts w:ascii="Times New Roman" w:hAnsi="Times New Roman" w:cs="Times New Roman"/>
                <w:sz w:val="20"/>
                <w:szCs w:val="20"/>
              </w:rPr>
              <w:t>ЦТРиГ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  <w:r w:rsidR="00D87322">
              <w:rPr>
                <w:rFonts w:ascii="Times New Roman" w:hAnsi="Times New Roman" w:cs="Times New Roman"/>
                <w:sz w:val="20"/>
                <w:szCs w:val="20"/>
              </w:rPr>
              <w:t>, ОО</w:t>
            </w:r>
          </w:p>
        </w:tc>
      </w:tr>
    </w:tbl>
    <w:p w:rsidR="006A0B22" w:rsidRPr="006A0B22" w:rsidRDefault="006A0B22" w:rsidP="006A0B22">
      <w:pPr>
        <w:spacing w:after="0" w:line="240" w:lineRule="auto"/>
      </w:pPr>
    </w:p>
    <w:p w:rsidR="006A0B22" w:rsidRDefault="006A0B22"/>
    <w:sectPr w:rsidR="006A0B22" w:rsidSect="006549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90F"/>
    <w:multiLevelType w:val="hybridMultilevel"/>
    <w:tmpl w:val="B016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51B0"/>
    <w:multiLevelType w:val="hybridMultilevel"/>
    <w:tmpl w:val="0B7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935"/>
    <w:rsid w:val="00003D76"/>
    <w:rsid w:val="00031C8F"/>
    <w:rsid w:val="0004777E"/>
    <w:rsid w:val="00095CC2"/>
    <w:rsid w:val="00111E66"/>
    <w:rsid w:val="00185BA5"/>
    <w:rsid w:val="001C69F6"/>
    <w:rsid w:val="001D647C"/>
    <w:rsid w:val="001E201C"/>
    <w:rsid w:val="00206CB1"/>
    <w:rsid w:val="00232D40"/>
    <w:rsid w:val="00251CE2"/>
    <w:rsid w:val="002569C5"/>
    <w:rsid w:val="00274B07"/>
    <w:rsid w:val="002A47F0"/>
    <w:rsid w:val="00315552"/>
    <w:rsid w:val="00320626"/>
    <w:rsid w:val="003404AA"/>
    <w:rsid w:val="00342374"/>
    <w:rsid w:val="0034568A"/>
    <w:rsid w:val="003730AD"/>
    <w:rsid w:val="00373E58"/>
    <w:rsid w:val="00376138"/>
    <w:rsid w:val="003772FB"/>
    <w:rsid w:val="003B77C7"/>
    <w:rsid w:val="003C3EA3"/>
    <w:rsid w:val="00400AC4"/>
    <w:rsid w:val="00405FE2"/>
    <w:rsid w:val="00406577"/>
    <w:rsid w:val="00413B91"/>
    <w:rsid w:val="00415199"/>
    <w:rsid w:val="004A6012"/>
    <w:rsid w:val="004C435E"/>
    <w:rsid w:val="004E1AED"/>
    <w:rsid w:val="005036AE"/>
    <w:rsid w:val="005063AC"/>
    <w:rsid w:val="00507A3B"/>
    <w:rsid w:val="005300C9"/>
    <w:rsid w:val="005C136E"/>
    <w:rsid w:val="005F19BF"/>
    <w:rsid w:val="00601F89"/>
    <w:rsid w:val="00654935"/>
    <w:rsid w:val="006A0B22"/>
    <w:rsid w:val="006A53B5"/>
    <w:rsid w:val="006E2498"/>
    <w:rsid w:val="00701E08"/>
    <w:rsid w:val="00721DEA"/>
    <w:rsid w:val="007967FE"/>
    <w:rsid w:val="007B31DE"/>
    <w:rsid w:val="007B7B4C"/>
    <w:rsid w:val="007E3FDC"/>
    <w:rsid w:val="008043AE"/>
    <w:rsid w:val="008224AB"/>
    <w:rsid w:val="00844343"/>
    <w:rsid w:val="00881CF9"/>
    <w:rsid w:val="008827C8"/>
    <w:rsid w:val="00892A8E"/>
    <w:rsid w:val="0089593C"/>
    <w:rsid w:val="008D5D97"/>
    <w:rsid w:val="009324D7"/>
    <w:rsid w:val="009B2E15"/>
    <w:rsid w:val="009C3754"/>
    <w:rsid w:val="009F4DC8"/>
    <w:rsid w:val="00A252C8"/>
    <w:rsid w:val="00A75AE1"/>
    <w:rsid w:val="00AD50B0"/>
    <w:rsid w:val="00B34F36"/>
    <w:rsid w:val="00B472B5"/>
    <w:rsid w:val="00BA7418"/>
    <w:rsid w:val="00BD4387"/>
    <w:rsid w:val="00BE58BD"/>
    <w:rsid w:val="00BE5C7B"/>
    <w:rsid w:val="00BF41FF"/>
    <w:rsid w:val="00C504FD"/>
    <w:rsid w:val="00CC36ED"/>
    <w:rsid w:val="00CD631A"/>
    <w:rsid w:val="00D1659B"/>
    <w:rsid w:val="00D36740"/>
    <w:rsid w:val="00D4558C"/>
    <w:rsid w:val="00D6427A"/>
    <w:rsid w:val="00D87322"/>
    <w:rsid w:val="00E17067"/>
    <w:rsid w:val="00E64A0D"/>
    <w:rsid w:val="00E725ED"/>
    <w:rsid w:val="00F70C6D"/>
    <w:rsid w:val="00F7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2021-02-16T08:43:00Z</dcterms:created>
  <dcterms:modified xsi:type="dcterms:W3CDTF">2021-02-17T08:44:00Z</dcterms:modified>
</cp:coreProperties>
</file>