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376C" w14:textId="5790D98F" w:rsidR="00A10E30" w:rsidRDefault="002B4F55" w:rsidP="002B4F55">
      <w:pPr>
        <w:jc w:val="center"/>
        <w:rPr>
          <w:rFonts w:ascii="Times New Roman" w:hAnsi="Times New Roman" w:cs="Times New Roman"/>
          <w:sz w:val="28"/>
          <w:szCs w:val="28"/>
        </w:rPr>
      </w:pPr>
      <w:r w:rsidRPr="002B4F55">
        <w:rPr>
          <w:rFonts w:ascii="Times New Roman" w:hAnsi="Times New Roman" w:cs="Times New Roman"/>
          <w:sz w:val="28"/>
          <w:szCs w:val="28"/>
        </w:rPr>
        <w:t xml:space="preserve">11.11.25 Всемирный день написания письма. В </w:t>
      </w:r>
      <w:r w:rsidRPr="002B4F55">
        <w:rPr>
          <w:rFonts w:ascii="Times New Roman" w:hAnsi="Times New Roman" w:cs="Times New Roman"/>
          <w:sz w:val="28"/>
          <w:szCs w:val="28"/>
        </w:rPr>
        <w:t>рамках Дня</w:t>
      </w:r>
      <w:r w:rsidRPr="002B4F55">
        <w:rPr>
          <w:rFonts w:ascii="Times New Roman" w:hAnsi="Times New Roman" w:cs="Times New Roman"/>
          <w:sz w:val="28"/>
          <w:szCs w:val="28"/>
        </w:rPr>
        <w:t xml:space="preserve"> написания бумажных писем, с воспитанниками объединения было проведено мероприятие. Разыграли сюжетно-ролевую игру "</w:t>
      </w:r>
      <w:r w:rsidRPr="002B4F55">
        <w:rPr>
          <w:rFonts w:ascii="Times New Roman" w:hAnsi="Times New Roman" w:cs="Times New Roman"/>
          <w:sz w:val="28"/>
          <w:szCs w:val="28"/>
        </w:rPr>
        <w:t>Почта». Дети</w:t>
      </w:r>
      <w:r w:rsidRPr="002B4F55">
        <w:rPr>
          <w:rFonts w:ascii="Times New Roman" w:hAnsi="Times New Roman" w:cs="Times New Roman"/>
          <w:sz w:val="28"/>
          <w:szCs w:val="28"/>
        </w:rPr>
        <w:t xml:space="preserve"> играли роли </w:t>
      </w:r>
      <w:r w:rsidRPr="002B4F55">
        <w:rPr>
          <w:rFonts w:ascii="Times New Roman" w:hAnsi="Times New Roman" w:cs="Times New Roman"/>
          <w:sz w:val="28"/>
          <w:szCs w:val="28"/>
        </w:rPr>
        <w:t>сотрудников, получателей</w:t>
      </w:r>
      <w:r w:rsidRPr="002B4F55">
        <w:rPr>
          <w:rFonts w:ascii="Times New Roman" w:hAnsi="Times New Roman" w:cs="Times New Roman"/>
          <w:sz w:val="28"/>
          <w:szCs w:val="28"/>
        </w:rPr>
        <w:t xml:space="preserve"> и отправителей писем. Получилось </w:t>
      </w:r>
      <w:r w:rsidRPr="002B4F55">
        <w:rPr>
          <w:rFonts w:ascii="Times New Roman" w:hAnsi="Times New Roman" w:cs="Times New Roman"/>
          <w:sz w:val="28"/>
          <w:szCs w:val="28"/>
        </w:rPr>
        <w:t>интересно, забавно</w:t>
      </w:r>
      <w:r w:rsidRPr="002B4F55">
        <w:rPr>
          <w:rFonts w:ascii="Times New Roman" w:hAnsi="Times New Roman" w:cs="Times New Roman"/>
          <w:sz w:val="28"/>
          <w:szCs w:val="28"/>
        </w:rPr>
        <w:t xml:space="preserve"> и поучительно.</w:t>
      </w:r>
    </w:p>
    <w:p w14:paraId="6AF72002" w14:textId="54DA2114" w:rsidR="002B4F55" w:rsidRPr="002B4F55" w:rsidRDefault="002B4F55" w:rsidP="002B4F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32AC5E" wp14:editId="12A55F68">
            <wp:extent cx="4610100" cy="34538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552" cy="345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FE2F53" wp14:editId="6C1DCA13">
            <wp:extent cx="5934075" cy="444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EAB2D66" wp14:editId="59BF93F3">
            <wp:extent cx="5924550" cy="4467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13A6FE" wp14:editId="1B9673F0">
            <wp:extent cx="3892995" cy="5876925"/>
            <wp:effectExtent l="0" t="1588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95827" cy="588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F55" w:rsidRPr="002B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EF"/>
    <w:rsid w:val="002B4F55"/>
    <w:rsid w:val="002F11EF"/>
    <w:rsid w:val="00A1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A0FD"/>
  <w15:chartTrackingRefBased/>
  <w15:docId w15:val="{782E332E-4C54-4EF6-AF0E-870F0985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2025-12-11T04:15:00Z</dcterms:created>
  <dcterms:modified xsi:type="dcterms:W3CDTF">2025-12-11T04:17:00Z</dcterms:modified>
</cp:coreProperties>
</file>