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A8C6A" w14:textId="4196C1BC" w:rsidR="0047049C" w:rsidRPr="0099084D" w:rsidRDefault="0099084D" w:rsidP="0099084D">
      <w:pPr>
        <w:jc w:val="center"/>
        <w:rPr>
          <w:rFonts w:ascii="Times New Roman" w:hAnsi="Times New Roman" w:cs="Times New Roman"/>
          <w:sz w:val="28"/>
          <w:szCs w:val="28"/>
        </w:rPr>
      </w:pPr>
      <w:r w:rsidRPr="0099084D">
        <w:rPr>
          <w:rFonts w:ascii="Times New Roman" w:hAnsi="Times New Roman" w:cs="Times New Roman"/>
          <w:sz w:val="28"/>
          <w:szCs w:val="28"/>
        </w:rPr>
        <w:t xml:space="preserve">В беседе о личной гигиене воспитанникам была представлена информация: что такое гигиена; какие существуют правила и процедуры по уходу за своим телом, одеждой, жилищем для поддержания чистоты и </w:t>
      </w:r>
      <w:r w:rsidRPr="0099084D">
        <w:rPr>
          <w:rFonts w:ascii="Times New Roman" w:hAnsi="Times New Roman" w:cs="Times New Roman"/>
          <w:sz w:val="28"/>
          <w:szCs w:val="28"/>
        </w:rPr>
        <w:t>здоровья</w:t>
      </w:r>
      <w:r w:rsidRPr="0099084D">
        <w:rPr>
          <w:rFonts w:ascii="Times New Roman" w:hAnsi="Times New Roman" w:cs="Times New Roman"/>
          <w:sz w:val="28"/>
          <w:szCs w:val="28"/>
        </w:rPr>
        <w:t>. Ребята активно участвовали в обсуждении 10 правил личной гигиены, предлагали свои варианты ответов. Вместе рассуждали на тему об отказе соблюдения личной гигиены. Также затронули тему правильного питания. Оживленно обсудили тему разнообразия продуктов, проговорили об употреблении воды, затронули список вредных продуктов. Дети поделились информацией о любимых и нелюбимых продуктах и блюдах.</w:t>
      </w: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14:anchorId="35A9A3F4" wp14:editId="583F35A6">
            <wp:extent cx="3217230" cy="4448175"/>
            <wp:effectExtent l="0" t="6033"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1027" r="24756"/>
                    <a:stretch/>
                  </pic:blipFill>
                  <pic:spPr bwMode="auto">
                    <a:xfrm rot="5400000">
                      <a:off x="0" y="0"/>
                      <a:ext cx="3217230" cy="4448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23ECDFAA" wp14:editId="1BB7F78F">
            <wp:extent cx="3791589" cy="4448172"/>
            <wp:effectExtent l="0" t="4127"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570" r="20534"/>
                    <a:stretch/>
                  </pic:blipFill>
                  <pic:spPr bwMode="auto">
                    <a:xfrm rot="5400000">
                      <a:off x="0" y="0"/>
                      <a:ext cx="3791591" cy="4448175"/>
                    </a:xfrm>
                    <a:prstGeom prst="rect">
                      <a:avLst/>
                    </a:prstGeom>
                    <a:noFill/>
                    <a:ln>
                      <a:noFill/>
                    </a:ln>
                    <a:extLst>
                      <a:ext uri="{53640926-AAD7-44D8-BBD7-CCE9431645EC}">
                        <a14:shadowObscured xmlns:a14="http://schemas.microsoft.com/office/drawing/2010/main"/>
                      </a:ext>
                    </a:extLst>
                  </pic:spPr>
                </pic:pic>
              </a:graphicData>
            </a:graphic>
          </wp:inline>
        </w:drawing>
      </w:r>
    </w:p>
    <w:sectPr w:rsidR="0047049C" w:rsidRPr="009908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3B0"/>
    <w:rsid w:val="0047049C"/>
    <w:rsid w:val="0099084D"/>
    <w:rsid w:val="00A92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6CF33"/>
  <w15:chartTrackingRefBased/>
  <w15:docId w15:val="{B0375927-0113-49FC-A51E-644204AE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89</Words>
  <Characters>511</Characters>
  <Application>Microsoft Office Word</Application>
  <DocSecurity>0</DocSecurity>
  <Lines>4</Lines>
  <Paragraphs>1</Paragraphs>
  <ScaleCrop>false</ScaleCrop>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Ракитина</dc:creator>
  <cp:keywords/>
  <dc:description/>
  <cp:lastModifiedBy>Анна Ракитина</cp:lastModifiedBy>
  <cp:revision>2</cp:revision>
  <dcterms:created xsi:type="dcterms:W3CDTF">2025-12-02T06:44:00Z</dcterms:created>
  <dcterms:modified xsi:type="dcterms:W3CDTF">2025-12-02T06:48:00Z</dcterms:modified>
</cp:coreProperties>
</file>