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206BD" w14:textId="5E9ACB33" w:rsidR="00AD4D4C" w:rsidRDefault="002329A8" w:rsidP="002329A8">
      <w:pPr>
        <w:jc w:val="center"/>
        <w:rPr>
          <w:sz w:val="28"/>
          <w:szCs w:val="28"/>
        </w:rPr>
      </w:pPr>
      <w:r w:rsidRPr="002329A8">
        <w:rPr>
          <w:sz w:val="28"/>
          <w:szCs w:val="28"/>
        </w:rPr>
        <w:t>2026 год объявлен в нашей стране Годом единства народов России. В рамках этого значимого события на базе БДОУ "Детский сад № 312 к/в" было организовано замечательное мероприятие, на котором воспитатели, дети и их родители вместе вспомнили о культурном многообразии нашей Родины, рассказав о традициях и обычаях разных народов.</w:t>
      </w:r>
      <w:r w:rsidRPr="002329A8">
        <w:rPr>
          <w:sz w:val="28"/>
          <w:szCs w:val="28"/>
        </w:rPr>
        <w:br/>
        <w:t>Специально к этому празднику обучающиеся детского объединения "Семицветик" подготовили масштабную творческую экспозицию, которая разместилась сразу на трех тематических выставках. Ребята представили яркие флаги народов России, искусно выполненные в технике объемной аппликации, а также продемонстрировали свои таланты в живописи и графике. Их колоритные рисунки были созданы с использованием самых разных художественных материалов: сочной гуаши, восковых мелков, ярких фломастеров, маркеров и цветных карандашей</w:t>
      </w:r>
      <w:r w:rsidRPr="002329A8">
        <w:rPr>
          <w:sz w:val="28"/>
          <w:szCs w:val="28"/>
        </w:rPr>
        <w:t>.</w:t>
      </w:r>
    </w:p>
    <w:p w14:paraId="18CB288D" w14:textId="1C890F34" w:rsidR="0005781F" w:rsidRDefault="0005781F" w:rsidP="002329A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18FEED" wp14:editId="6AF59BB9">
            <wp:extent cx="4554161" cy="6038850"/>
            <wp:effectExtent l="0" t="0" r="0" b="0"/>
            <wp:docPr id="17353265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81" b="1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715" cy="605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7A70C" w14:textId="77777777" w:rsidR="0005781F" w:rsidRDefault="0005781F" w:rsidP="0005781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98F02C2" wp14:editId="43994B96">
            <wp:extent cx="6188393" cy="3476625"/>
            <wp:effectExtent l="0" t="0" r="3175" b="0"/>
            <wp:docPr id="160796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544" cy="3477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E7658" w14:textId="77777777" w:rsidR="0005781F" w:rsidRDefault="0005781F" w:rsidP="0005781F">
      <w:pPr>
        <w:jc w:val="center"/>
        <w:rPr>
          <w:sz w:val="28"/>
          <w:szCs w:val="28"/>
        </w:rPr>
      </w:pPr>
    </w:p>
    <w:p w14:paraId="056BD9FD" w14:textId="0DD0461D" w:rsidR="002329A8" w:rsidRPr="002329A8" w:rsidRDefault="0005781F" w:rsidP="0005781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69CA44" wp14:editId="4DAEBD19">
            <wp:extent cx="6219190" cy="3493927"/>
            <wp:effectExtent l="0" t="0" r="0" b="0"/>
            <wp:docPr id="18063057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617" cy="35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29A8" w:rsidRPr="00232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37"/>
    <w:rsid w:val="0005781F"/>
    <w:rsid w:val="00127627"/>
    <w:rsid w:val="002329A8"/>
    <w:rsid w:val="00412930"/>
    <w:rsid w:val="00692937"/>
    <w:rsid w:val="008A139D"/>
    <w:rsid w:val="00AD4D4C"/>
    <w:rsid w:val="00B101E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30A9B"/>
  <w15:chartTrackingRefBased/>
  <w15:docId w15:val="{3226F7D5-AC75-479A-9186-77EBAD85F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2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2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9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9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29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29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29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29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29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29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293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293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29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29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29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29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293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29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293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29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29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2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29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29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29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2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29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29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2026-11-03T04:47:00Z</dcterms:created>
  <dcterms:modified xsi:type="dcterms:W3CDTF">2026-11-03T04:49:00Z</dcterms:modified>
</cp:coreProperties>
</file>