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2086" w14:textId="4072C32C" w:rsidR="00AD4D4C" w:rsidRPr="00E9420A" w:rsidRDefault="00E9420A" w:rsidP="00E9420A">
      <w:pPr>
        <w:jc w:val="center"/>
        <w:rPr>
          <w:sz w:val="28"/>
          <w:szCs w:val="28"/>
        </w:rPr>
      </w:pPr>
      <w:r w:rsidRPr="00E9420A">
        <w:rPr>
          <w:sz w:val="28"/>
          <w:szCs w:val="28"/>
        </w:rPr>
        <w:t>2 октября 2026 года в актовом зале средней общеобразовательной школы № 33 состоялся праздничный концерт, посвященный Дню учителя. Торжественное мероприятие открылось ярким и динамичным современным танцем «Begging» в исполнении участников детского объединения. Этот хореографический номер сразу задал энергичный и позитивный тон всему празднику, а зрители встретили юных артистов бурными аплодисментами. В рамках концертной программы прозвучало много теплых слов, искренних пожеланий и поздравлений в адрес педагогического коллектива школы.</w:t>
      </w:r>
    </w:p>
    <w:p w14:paraId="1C08733A" w14:textId="77777777" w:rsidR="003275EC" w:rsidRDefault="003275EC"/>
    <w:p w14:paraId="2C901CCA" w14:textId="34FD10D5" w:rsidR="003275EC" w:rsidRDefault="00596E71">
      <w:r w:rsidRPr="00596E71">
        <w:rPr>
          <w:noProof/>
        </w:rPr>
        <w:drawing>
          <wp:inline distT="0" distB="0" distL="0" distR="0" wp14:anchorId="6B7B7FC9" wp14:editId="5071E47F">
            <wp:extent cx="5940425" cy="3313430"/>
            <wp:effectExtent l="0" t="0" r="3175" b="1270"/>
            <wp:docPr id="3638242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242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D5A5D" w14:textId="0B40EA19" w:rsidR="00596E71" w:rsidRDefault="00596E71">
      <w:r w:rsidRPr="00596E71">
        <w:rPr>
          <w:noProof/>
        </w:rPr>
        <w:drawing>
          <wp:inline distT="0" distB="0" distL="0" distR="0" wp14:anchorId="5461789A" wp14:editId="5AF1FE56">
            <wp:extent cx="5940425" cy="3063875"/>
            <wp:effectExtent l="0" t="0" r="3175" b="3175"/>
            <wp:docPr id="62368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689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4650" w14:textId="77777777" w:rsidR="000B281D" w:rsidRDefault="000B281D"/>
    <w:p w14:paraId="3617B078" w14:textId="0E0284A6" w:rsidR="000B281D" w:rsidRDefault="000B281D">
      <w:r w:rsidRPr="000B281D">
        <w:rPr>
          <w:noProof/>
        </w:rPr>
        <w:lastRenderedPageBreak/>
        <w:drawing>
          <wp:inline distT="0" distB="0" distL="0" distR="0" wp14:anchorId="11A78F0D" wp14:editId="3DDAE316">
            <wp:extent cx="5940425" cy="3346450"/>
            <wp:effectExtent l="0" t="0" r="3175" b="6350"/>
            <wp:docPr id="14598833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8833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58E5A" w14:textId="77777777" w:rsidR="000B281D" w:rsidRDefault="000B281D"/>
    <w:p w14:paraId="0F6ADB73" w14:textId="77BC121F" w:rsidR="000B281D" w:rsidRDefault="00991FF3">
      <w:r w:rsidRPr="00991FF3">
        <w:rPr>
          <w:noProof/>
        </w:rPr>
        <w:drawing>
          <wp:inline distT="0" distB="0" distL="0" distR="0" wp14:anchorId="05102FC5" wp14:editId="124F2D2C">
            <wp:extent cx="5940425" cy="3279140"/>
            <wp:effectExtent l="0" t="0" r="3175" b="0"/>
            <wp:docPr id="18806337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6337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14"/>
    <w:rsid w:val="000B281D"/>
    <w:rsid w:val="00127627"/>
    <w:rsid w:val="00160927"/>
    <w:rsid w:val="003275EC"/>
    <w:rsid w:val="00412930"/>
    <w:rsid w:val="004A51E0"/>
    <w:rsid w:val="00596E71"/>
    <w:rsid w:val="005C6F14"/>
    <w:rsid w:val="00991FF3"/>
    <w:rsid w:val="00A871F7"/>
    <w:rsid w:val="00AD4D4C"/>
    <w:rsid w:val="00B101E2"/>
    <w:rsid w:val="00DF70E8"/>
    <w:rsid w:val="00E9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B4987"/>
  <w15:chartTrackingRefBased/>
  <w15:docId w15:val="{106E86B5-6FD0-47B2-B6CD-89868DF4A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C6F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F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F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F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F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F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F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F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F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F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F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F1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F1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F1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F1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F1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F1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F14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F14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F1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F1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F1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F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F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F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F1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F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F1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F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4</cp:revision>
  <dcterms:created xsi:type="dcterms:W3CDTF">2026-11-03T04:07:00Z</dcterms:created>
  <dcterms:modified xsi:type="dcterms:W3CDTF">2026-11-03T05:21:00Z</dcterms:modified>
</cp:coreProperties>
</file>