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21BC" w14:textId="5282A928" w:rsidR="00FB79A8" w:rsidRDefault="003361A0" w:rsidP="00336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1A0">
        <w:rPr>
          <w:rFonts w:ascii="Times New Roman" w:hAnsi="Times New Roman" w:cs="Times New Roman"/>
          <w:sz w:val="28"/>
          <w:szCs w:val="28"/>
        </w:rPr>
        <w:t>Несмотря на юный возраст, исполнители детского объединения «Пируэт» являются постоянными участниками концертов и праздников в комплексном центре «Любава». Они всегда с радостью представляют свои первые шаги — возможно, с ошибками, но с душой, даря нашим зрителям позитивный заряд и праздничное настроение! Даже самые искушённые зрители остаются довольны. Даже те, кто не очень любит танцевальное творчество, с любовью и теплотой принимают наши номера. Любимые зрители (бабушки и дедушки) ценят детские выступления, ведь это всегда так душевно, красиво, весело, задорно, с танцами и плясками, до мурашек по коже. Праздники с участием детского объединения «Пируэт» получаются просто потрясающими.</w:t>
      </w:r>
    </w:p>
    <w:p w14:paraId="79A03606" w14:textId="2C56F296" w:rsidR="00405C41" w:rsidRDefault="00405C41" w:rsidP="00336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A53019" wp14:editId="227C18E2">
            <wp:extent cx="4948633" cy="66008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909" cy="66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65D7" w14:textId="35D83D5C" w:rsidR="00405C41" w:rsidRDefault="00405C41" w:rsidP="00336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A7B316C" wp14:editId="43B6AFCA">
            <wp:extent cx="5934075" cy="791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8BA7B5" wp14:editId="10D4C20E">
            <wp:extent cx="5934075" cy="791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4074" w14:textId="37EDCBD6" w:rsidR="00405C41" w:rsidRPr="003361A0" w:rsidRDefault="00405C41" w:rsidP="00336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8B19364" wp14:editId="0F703FCB">
            <wp:extent cx="5934075" cy="791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C41" w:rsidRPr="0033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BB"/>
    <w:rsid w:val="003361A0"/>
    <w:rsid w:val="00405C41"/>
    <w:rsid w:val="005D36BB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272B"/>
  <w15:chartTrackingRefBased/>
  <w15:docId w15:val="{1E2B6760-B239-4EEE-8730-2A44FC62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2026-05-19T06:24:00Z</dcterms:created>
  <dcterms:modified xsi:type="dcterms:W3CDTF">2026-05-19T06:26:00Z</dcterms:modified>
</cp:coreProperties>
</file>