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5804" w14:textId="48466D3E" w:rsidR="008D1F54" w:rsidRDefault="00E851A2" w:rsidP="00E851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1A2">
        <w:rPr>
          <w:rFonts w:ascii="Times New Roman" w:hAnsi="Times New Roman" w:cs="Times New Roman"/>
          <w:sz w:val="28"/>
          <w:szCs w:val="28"/>
        </w:rPr>
        <w:t>5 мая, в преддверии празднования Дня Победы, воспитанники младшей и старшей групп приняли участие в концертной программе для СОШ округа. Были представлены не только танцы, которые уже много лет исполняются воспитанниками («Кто отзовётся»), но и композиции, специально разученные к этой дате.</w:t>
      </w:r>
    </w:p>
    <w:p w14:paraId="50D9C9BA" w14:textId="4FA3F24A" w:rsidR="00E851A2" w:rsidRPr="00E851A2" w:rsidRDefault="00E851A2" w:rsidP="00E85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132283" wp14:editId="63019AFE">
            <wp:extent cx="5924550" cy="790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1A2" w:rsidRPr="00E8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8D"/>
    <w:rsid w:val="0021778D"/>
    <w:rsid w:val="008D1F54"/>
    <w:rsid w:val="00E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DC5C"/>
  <w15:chartTrackingRefBased/>
  <w15:docId w15:val="{45D75542-A4D5-4D13-8D17-FCEB8756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2026-06-08T05:49:00Z</dcterms:created>
  <dcterms:modified xsi:type="dcterms:W3CDTF">2026-06-08T05:50:00Z</dcterms:modified>
</cp:coreProperties>
</file>