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B4EE" w14:textId="70555D25" w:rsidR="007060BB" w:rsidRDefault="003E4DFB" w:rsidP="003E4D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DFB">
        <w:rPr>
          <w:rFonts w:ascii="Times New Roman" w:hAnsi="Times New Roman" w:cs="Times New Roman"/>
          <w:sz w:val="28"/>
          <w:szCs w:val="28"/>
        </w:rPr>
        <w:t>С 15 по 19 мая во всех возрастных группах коллектива прошли открытые уроки. Такие мероприятия направлены на укрепление связи между родителями и педагогами объединения. Родители смогли увидеть, какие подходы и методы использует педагог, понять требования к учащимся и оценить уровень организации учебного процесса.</w:t>
      </w:r>
    </w:p>
    <w:p w14:paraId="15E3570B" w14:textId="2EF3815C" w:rsidR="003E4DFB" w:rsidRPr="003E4DFB" w:rsidRDefault="003E4DFB" w:rsidP="003E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82086B" wp14:editId="5F788E2F">
            <wp:extent cx="5934075" cy="624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DFB" w:rsidRPr="003E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D5"/>
    <w:rsid w:val="003E4DFB"/>
    <w:rsid w:val="007060BB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13C"/>
  <w15:chartTrackingRefBased/>
  <w15:docId w15:val="{5B9E243D-FDEF-4FC9-8762-40DE78B9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2026-06-08T05:43:00Z</dcterms:created>
  <dcterms:modified xsi:type="dcterms:W3CDTF">2026-06-08T05:47:00Z</dcterms:modified>
</cp:coreProperties>
</file>