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2249" w14:textId="6A5F7240" w:rsidR="001B400C" w:rsidRDefault="001B400C" w:rsidP="001B4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00C">
        <w:rPr>
          <w:rFonts w:ascii="Times New Roman" w:hAnsi="Times New Roman" w:cs="Times New Roman"/>
          <w:sz w:val="28"/>
          <w:szCs w:val="28"/>
        </w:rPr>
        <w:t>На базе БОУ ДО г. Омска «Центр эстетического развития „Нефтяник“» прошёл городской конкурс рисунков, плакатов и видеороликов по популяризации и пропаганде здорового образа жизни среди детей и молодёжи «Сделай свой выбор». Детское объединение представило на конкурс плакат и видеоролик «Танец — это круто».</w:t>
      </w:r>
    </w:p>
    <w:p w14:paraId="6AAEFBE8" w14:textId="12315ED5" w:rsidR="001B400C" w:rsidRPr="001B400C" w:rsidRDefault="001B400C" w:rsidP="001B4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CBE919" wp14:editId="33F32724">
            <wp:extent cx="5934075" cy="420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00C" w:rsidRPr="001B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ED"/>
    <w:rsid w:val="000A0EED"/>
    <w:rsid w:val="001B400C"/>
    <w:rsid w:val="005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D5E0"/>
  <w15:chartTrackingRefBased/>
  <w15:docId w15:val="{031A1F06-0094-46A0-958D-10FF3D2E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2026-05-19T06:29:00Z</dcterms:created>
  <dcterms:modified xsi:type="dcterms:W3CDTF">2026-05-19T06:30:00Z</dcterms:modified>
</cp:coreProperties>
</file>