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CAF3C" w14:textId="77777777" w:rsidR="005E19DD" w:rsidRDefault="00414354" w:rsidP="00414354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354">
        <w:rPr>
          <w:rFonts w:ascii="Times New Roman" w:hAnsi="Times New Roman" w:cs="Times New Roman"/>
          <w:sz w:val="28"/>
          <w:szCs w:val="28"/>
        </w:rPr>
        <w:t>С 16 по 20 февраля во всех группах детского объединения прошли тематические беседы «Вооруженные силы России», приуроченные к</w:t>
      </w:r>
      <w:r w:rsidR="00D5237F">
        <w:rPr>
          <w:rFonts w:ascii="Times New Roman" w:hAnsi="Times New Roman" w:cs="Times New Roman"/>
          <w:sz w:val="28"/>
          <w:szCs w:val="28"/>
        </w:rPr>
        <w:t>о</w:t>
      </w:r>
      <w:r w:rsidRPr="00414354">
        <w:rPr>
          <w:rFonts w:ascii="Times New Roman" w:hAnsi="Times New Roman" w:cs="Times New Roman"/>
          <w:sz w:val="28"/>
          <w:szCs w:val="28"/>
        </w:rPr>
        <w:t xml:space="preserve"> Дню защитника Отечества. </w:t>
      </w:r>
    </w:p>
    <w:p w14:paraId="73005C0A" w14:textId="6FD7D1E8" w:rsidR="005E19DD" w:rsidRDefault="00414354" w:rsidP="004143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</w:t>
      </w:r>
      <w:r w:rsidRPr="00414354">
        <w:rPr>
          <w:rFonts w:ascii="Times New Roman" w:hAnsi="Times New Roman" w:cs="Times New Roman"/>
          <w:sz w:val="28"/>
          <w:szCs w:val="28"/>
        </w:rPr>
        <w:t xml:space="preserve"> о различных родах войск, современной технике и почетной обязанности защищать Родину. </w:t>
      </w:r>
    </w:p>
    <w:p w14:paraId="0940E533" w14:textId="7E288196" w:rsidR="00DD5D86" w:rsidRDefault="00414354" w:rsidP="00414354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354">
        <w:rPr>
          <w:rFonts w:ascii="Times New Roman" w:hAnsi="Times New Roman" w:cs="Times New Roman"/>
          <w:sz w:val="28"/>
          <w:szCs w:val="28"/>
        </w:rPr>
        <w:t>Дошкольники с интересом рассматривали иллюстрации и узнавали, какими качествами должен обладать настоящий солдат.</w:t>
      </w:r>
    </w:p>
    <w:p w14:paraId="596476A5" w14:textId="101B2A63" w:rsidR="005E19DD" w:rsidRDefault="005E19DD" w:rsidP="00414354">
      <w:pPr>
        <w:jc w:val="center"/>
      </w:pPr>
      <w:r>
        <w:rPr>
          <w:noProof/>
        </w:rPr>
        <w:drawing>
          <wp:inline distT="0" distB="0" distL="0" distR="0" wp14:anchorId="416E96D4" wp14:editId="1EA8CB78">
            <wp:extent cx="4703712" cy="36290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6" t="38227" r="1390" b="8439"/>
                    <a:stretch/>
                  </pic:blipFill>
                  <pic:spPr bwMode="auto">
                    <a:xfrm>
                      <a:off x="0" y="0"/>
                      <a:ext cx="4720397" cy="36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5C07F" w14:textId="2BBA887D" w:rsidR="005E19DD" w:rsidRPr="00414354" w:rsidRDefault="005E19DD" w:rsidP="00414354">
      <w:pPr>
        <w:jc w:val="center"/>
      </w:pPr>
      <w:r>
        <w:rPr>
          <w:noProof/>
        </w:rPr>
        <w:drawing>
          <wp:inline distT="0" distB="0" distL="0" distR="0" wp14:anchorId="424F7E20" wp14:editId="585F2E6E">
            <wp:extent cx="5651420" cy="2933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8" r="49653" b="7981"/>
                    <a:stretch/>
                  </pic:blipFill>
                  <pic:spPr bwMode="auto">
                    <a:xfrm>
                      <a:off x="0" y="0"/>
                      <a:ext cx="5670579" cy="29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19DD">
        <w:t xml:space="preserve"> </w:t>
      </w:r>
    </w:p>
    <w:sectPr w:rsidR="005E19DD" w:rsidRPr="00414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1B0"/>
    <w:rsid w:val="00414354"/>
    <w:rsid w:val="004F15CB"/>
    <w:rsid w:val="005E19DD"/>
    <w:rsid w:val="00627A3C"/>
    <w:rsid w:val="00A501B0"/>
    <w:rsid w:val="00D5237F"/>
    <w:rsid w:val="00DD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E46AF"/>
  <w15:chartTrackingRefBased/>
  <w15:docId w15:val="{D9816967-002E-4B63-98B3-B0C37012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5</cp:revision>
  <dcterms:created xsi:type="dcterms:W3CDTF">2026-03-11T05:08:00Z</dcterms:created>
  <dcterms:modified xsi:type="dcterms:W3CDTF">2026-03-11T05:14:00Z</dcterms:modified>
</cp:coreProperties>
</file>