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C6B4" w14:textId="6FF236FE" w:rsidR="00A12296" w:rsidRDefault="0052776F" w:rsidP="00527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76F">
        <w:rPr>
          <w:rFonts w:ascii="Times New Roman" w:hAnsi="Times New Roman" w:cs="Times New Roman"/>
          <w:sz w:val="28"/>
          <w:szCs w:val="28"/>
        </w:rPr>
        <w:t>5 марта на базе детского сада № 94 состоялась выставка рисунков обучающихся объединения «Семицветик», посвященная Международному женскому дню. С помощью художественных средств выразительности дети создали в своих работах нежные образы мам и бабушек. Портреты рассказывают о том, какие они — красивые, нарядные, веселые и заботливые. Работы юных художников вызвали живой отклик у зрителей: родителей, педагогов и воспитанников детского сада</w:t>
      </w:r>
      <w:r w:rsidRPr="0052776F">
        <w:rPr>
          <w:rFonts w:ascii="Times New Roman" w:hAnsi="Times New Roman" w:cs="Times New Roman"/>
          <w:sz w:val="28"/>
          <w:szCs w:val="28"/>
        </w:rPr>
        <w:t>.</w:t>
      </w:r>
    </w:p>
    <w:p w14:paraId="3A348FD5" w14:textId="6B86B6AF" w:rsidR="0052776F" w:rsidRPr="0052776F" w:rsidRDefault="000F72C1" w:rsidP="005277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81A5C3" wp14:editId="4A852120">
            <wp:extent cx="5057775" cy="37913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846" cy="379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8E4F22" wp14:editId="74416077">
            <wp:extent cx="4803170" cy="3600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69" cy="360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76F" w:rsidRPr="0052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0F"/>
    <w:rsid w:val="000F72C1"/>
    <w:rsid w:val="0012080F"/>
    <w:rsid w:val="0052776F"/>
    <w:rsid w:val="00A1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0F06"/>
  <w15:chartTrackingRefBased/>
  <w15:docId w15:val="{1DE11011-F88B-42AA-9353-9ABE2B60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2026-04-24T05:45:00Z</dcterms:created>
  <dcterms:modified xsi:type="dcterms:W3CDTF">2026-04-24T05:47:00Z</dcterms:modified>
</cp:coreProperties>
</file>