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15A82" w14:textId="01EA9FCD" w:rsidR="00757FFD" w:rsidRDefault="00A617A7" w:rsidP="00A617A7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7A7">
        <w:rPr>
          <w:rFonts w:ascii="Times New Roman" w:hAnsi="Times New Roman" w:cs="Times New Roman"/>
          <w:sz w:val="28"/>
          <w:szCs w:val="28"/>
        </w:rPr>
        <w:t>Со 2 по 6 марта прошла тематическая неделя, посвященная Международному женскому дню. В завершение занятий была организована выставка рисунков воспитанников объединения «Волшебная радуга» на тему «Цветы для любимых мамочек</w:t>
      </w:r>
      <w:r w:rsidRPr="00A617A7">
        <w:rPr>
          <w:rFonts w:ascii="Times New Roman" w:hAnsi="Times New Roman" w:cs="Times New Roman"/>
          <w:sz w:val="28"/>
          <w:szCs w:val="28"/>
        </w:rPr>
        <w:t>».</w:t>
      </w:r>
    </w:p>
    <w:p w14:paraId="2101340C" w14:textId="34B2A261" w:rsidR="00A617A7" w:rsidRDefault="00A617A7" w:rsidP="00A61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39999C" wp14:editId="06BA6E32">
            <wp:extent cx="5156384" cy="3867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46" cy="38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435F" w14:textId="542BE305" w:rsidR="00A617A7" w:rsidRDefault="00A617A7" w:rsidP="00A61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B124AA" wp14:editId="04BF333B">
            <wp:extent cx="5156384" cy="38671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96" cy="38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39E4" w14:textId="4DD6275B" w:rsidR="00A617A7" w:rsidRPr="00A617A7" w:rsidRDefault="00A617A7" w:rsidP="00A61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31A120" wp14:editId="2BB0B23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F3A85" wp14:editId="4D536A6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7A7" w:rsidRPr="00A61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05E"/>
    <w:rsid w:val="00757FFD"/>
    <w:rsid w:val="00A617A7"/>
    <w:rsid w:val="00E9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EB7FB"/>
  <w15:chartTrackingRefBased/>
  <w15:docId w15:val="{67CAEC0D-D3B9-4154-9F03-F7246D80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2026-04-16T09:36:00Z</dcterms:created>
  <dcterms:modified xsi:type="dcterms:W3CDTF">2026-04-16T09:38:00Z</dcterms:modified>
</cp:coreProperties>
</file>