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5DC2" w14:textId="3968CDF5" w:rsidR="00C92113" w:rsidRPr="00C92113" w:rsidRDefault="00C92113" w:rsidP="00C92113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113">
        <w:rPr>
          <w:rFonts w:ascii="Times New Roman" w:hAnsi="Times New Roman" w:cs="Times New Roman"/>
          <w:sz w:val="28"/>
          <w:szCs w:val="28"/>
        </w:rPr>
        <w:t>14 апреля воспитанники детского объединения «Любознайки» (руководитель: Касьянова Т. В.) приняли участие в городском интеллектуальном конкурсе для детей старшего дошкольного возраста «Знай-ка!».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113">
        <w:rPr>
          <w:rFonts w:ascii="Times New Roman" w:hAnsi="Times New Roman" w:cs="Times New Roman"/>
          <w:sz w:val="28"/>
          <w:szCs w:val="28"/>
        </w:rPr>
        <w:t>Ребята проявили свои знания на Алфавитной полянке, Тропинке цифр, Музыкальной опушке и в Долине красок. В итоге наши команды «Светляки разума» и «Грызуны науки» разделили 2-е место! Поздравляем ребят с отличным результатом и желаем им дальнейших побед!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E4FC73" wp14:editId="5E77C110">
            <wp:extent cx="2905125" cy="38750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566" cy="38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4B88CF" wp14:editId="5D2F441B">
            <wp:extent cx="2913480" cy="38862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070" cy="389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D5AD23" wp14:editId="639D892F">
            <wp:extent cx="2719188" cy="362267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630" cy="363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0F918DA" wp14:editId="3E759979">
            <wp:extent cx="2716805" cy="361950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903" cy="362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113" w:rsidRPr="00C9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8"/>
    <w:rsid w:val="00497550"/>
    <w:rsid w:val="00C92113"/>
    <w:rsid w:val="00E7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1E33"/>
  <w15:chartTrackingRefBased/>
  <w15:docId w15:val="{C6DC66AE-87BB-49F3-925E-5C25576E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2026-05-20T09:04:00Z</dcterms:created>
  <dcterms:modified xsi:type="dcterms:W3CDTF">2026-05-20T09:06:00Z</dcterms:modified>
</cp:coreProperties>
</file>