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EC9A4" w14:textId="77777777" w:rsidR="006B0142" w:rsidRPr="009E5A1C" w:rsidRDefault="006B0142" w:rsidP="0052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A1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опорный центр дополнительного образования детей </w:t>
      </w:r>
    </w:p>
    <w:p w14:paraId="0F0B0BA0" w14:textId="1F879185" w:rsidR="006B0142" w:rsidRDefault="006B0142" w:rsidP="005278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A1C">
        <w:rPr>
          <w:rFonts w:ascii="Times New Roman" w:hAnsi="Times New Roman" w:cs="Times New Roman"/>
          <w:b/>
          <w:bCs/>
          <w:sz w:val="28"/>
          <w:szCs w:val="28"/>
        </w:rPr>
        <w:t xml:space="preserve">города Омска (далее </w:t>
      </w:r>
      <w:r w:rsidR="005278A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E5A1C">
        <w:rPr>
          <w:rFonts w:ascii="Times New Roman" w:hAnsi="Times New Roman" w:cs="Times New Roman"/>
          <w:b/>
          <w:bCs/>
          <w:sz w:val="28"/>
          <w:szCs w:val="28"/>
        </w:rPr>
        <w:t>МОЦ)</w:t>
      </w:r>
    </w:p>
    <w:p w14:paraId="0A9C1182" w14:textId="77777777" w:rsidR="005278AB" w:rsidRPr="009E5A1C" w:rsidRDefault="005278AB" w:rsidP="00527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1F175" w14:textId="31668D17" w:rsidR="006B0142" w:rsidRPr="005278AB" w:rsidRDefault="006B0142" w:rsidP="00527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8AB">
        <w:rPr>
          <w:rFonts w:ascii="Times New Roman" w:hAnsi="Times New Roman" w:cs="Times New Roman"/>
          <w:sz w:val="28"/>
          <w:szCs w:val="28"/>
        </w:rPr>
        <w:t xml:space="preserve">Создан на базе бюджетного образовательного учреждения дополнительного образования города Омска «Центр творческого развития </w:t>
      </w:r>
      <w:r w:rsidR="005278AB">
        <w:rPr>
          <w:rFonts w:ascii="Times New Roman" w:hAnsi="Times New Roman" w:cs="Times New Roman"/>
          <w:sz w:val="28"/>
          <w:szCs w:val="28"/>
        </w:rPr>
        <w:br/>
      </w:r>
      <w:r w:rsidRPr="005278AB">
        <w:rPr>
          <w:rFonts w:ascii="Times New Roman" w:hAnsi="Times New Roman" w:cs="Times New Roman"/>
          <w:sz w:val="28"/>
          <w:szCs w:val="28"/>
        </w:rPr>
        <w:t>и гуманитарного образования «Перспектива» (Распоряжение Правительства Омской области от 27.06.2019 г. №119-рп «О мерах по внедрению целевой системы развития региональной системы дополнительного образования детей на 2020-2022 годах» и на основании приказа департамента образования Администрации города Омска от 20.10.2020 № 96</w:t>
      </w:r>
      <w:r w:rsidR="005278AB" w:rsidRPr="005278AB">
        <w:rPr>
          <w:rFonts w:ascii="Times New Roman" w:hAnsi="Times New Roman" w:cs="Times New Roman"/>
          <w:sz w:val="28"/>
          <w:szCs w:val="28"/>
        </w:rPr>
        <w:br/>
      </w:r>
      <w:r w:rsidRPr="005278AB">
        <w:rPr>
          <w:rFonts w:ascii="Times New Roman" w:hAnsi="Times New Roman" w:cs="Times New Roman"/>
          <w:sz w:val="28"/>
          <w:szCs w:val="28"/>
        </w:rPr>
        <w:t xml:space="preserve"> «О муниципальном (опорном) центре дополнительного образования детей»). </w:t>
      </w:r>
      <w:proofErr w:type="gramEnd"/>
    </w:p>
    <w:p w14:paraId="21DED081" w14:textId="77777777" w:rsidR="006B0142" w:rsidRPr="005278AB" w:rsidRDefault="006B0142" w:rsidP="00527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AB">
        <w:rPr>
          <w:rFonts w:ascii="Times New Roman" w:hAnsi="Times New Roman" w:cs="Times New Roman"/>
          <w:sz w:val="28"/>
          <w:szCs w:val="28"/>
        </w:rPr>
        <w:t>Координатором деятельности МОЦ определен департамент образования Администрации города Омска.</w:t>
      </w:r>
    </w:p>
    <w:p w14:paraId="0198AED0" w14:textId="0B5BFE11" w:rsidR="006B0142" w:rsidRPr="005278AB" w:rsidRDefault="006B0142" w:rsidP="00527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AB">
        <w:rPr>
          <w:rFonts w:ascii="Times New Roman" w:hAnsi="Times New Roman" w:cs="Times New Roman"/>
          <w:sz w:val="28"/>
          <w:szCs w:val="28"/>
        </w:rPr>
        <w:t xml:space="preserve">МОЦ является ядром системы дополнительного образования детей </w:t>
      </w:r>
      <w:r w:rsidR="005278AB">
        <w:rPr>
          <w:rFonts w:ascii="Times New Roman" w:hAnsi="Times New Roman" w:cs="Times New Roman"/>
          <w:sz w:val="28"/>
          <w:szCs w:val="28"/>
        </w:rPr>
        <w:br/>
      </w:r>
      <w:r w:rsidRPr="005278AB">
        <w:rPr>
          <w:rFonts w:ascii="Times New Roman" w:hAnsi="Times New Roman" w:cs="Times New Roman"/>
          <w:sz w:val="28"/>
          <w:szCs w:val="28"/>
        </w:rPr>
        <w:t xml:space="preserve">в городе Омске и ресурсным центром, обеспечивающим обновление содержания </w:t>
      </w:r>
      <w:proofErr w:type="gramStart"/>
      <w:r w:rsidRPr="005278AB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5278AB">
        <w:rPr>
          <w:rFonts w:ascii="Times New Roman" w:hAnsi="Times New Roman" w:cs="Times New Roman"/>
          <w:sz w:val="28"/>
          <w:szCs w:val="28"/>
        </w:rPr>
        <w:t xml:space="preserve"> общеобразовательных общеразвивающих программ различной направленности, осуществляет организационное, методическое, аналитическое сопровождение и мониторинг развития системы дополнительного образования детей города Омска.</w:t>
      </w:r>
    </w:p>
    <w:p w14:paraId="46AE867B" w14:textId="0C5117C1" w:rsidR="006B0142" w:rsidRPr="005278AB" w:rsidRDefault="006B0142" w:rsidP="005278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8AB">
        <w:rPr>
          <w:rFonts w:ascii="Times New Roman" w:hAnsi="Times New Roman" w:cs="Times New Roman"/>
          <w:sz w:val="28"/>
          <w:szCs w:val="28"/>
        </w:rPr>
        <w:t xml:space="preserve">МОЦ обеспечивает эффективное взаимодействие с региональным модельным центром дополнительного образования детей Омской области </w:t>
      </w:r>
      <w:r w:rsidR="005278AB">
        <w:rPr>
          <w:rFonts w:ascii="Times New Roman" w:hAnsi="Times New Roman" w:cs="Times New Roman"/>
          <w:sz w:val="28"/>
          <w:szCs w:val="28"/>
        </w:rPr>
        <w:br/>
      </w:r>
      <w:r w:rsidRPr="005278AB">
        <w:rPr>
          <w:rFonts w:ascii="Times New Roman" w:hAnsi="Times New Roman" w:cs="Times New Roman"/>
          <w:sz w:val="28"/>
          <w:szCs w:val="28"/>
        </w:rPr>
        <w:t xml:space="preserve">и другими участниками регионального проекта, обеспечивающего достижение целей, показателей и результатов федерального проекта </w:t>
      </w:r>
      <w:r w:rsidR="005278AB">
        <w:rPr>
          <w:rFonts w:ascii="Times New Roman" w:hAnsi="Times New Roman" w:cs="Times New Roman"/>
          <w:sz w:val="28"/>
          <w:szCs w:val="28"/>
        </w:rPr>
        <w:br/>
      </w:r>
      <w:r w:rsidRPr="005278AB">
        <w:rPr>
          <w:rFonts w:ascii="Times New Roman" w:hAnsi="Times New Roman" w:cs="Times New Roman"/>
          <w:sz w:val="28"/>
          <w:szCs w:val="28"/>
        </w:rPr>
        <w:t>«Успех каждого ребенка», национального проекта «Образование» в городе Омске.</w:t>
      </w:r>
    </w:p>
    <w:p w14:paraId="6DA3D364" w14:textId="06E8073A" w:rsidR="00893399" w:rsidRPr="005278AB" w:rsidRDefault="006B0142" w:rsidP="005278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78AB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r w:rsidRPr="005278AB">
        <w:rPr>
          <w:rFonts w:ascii="Times New Roman" w:hAnsi="Times New Roman" w:cs="Times New Roman"/>
          <w:sz w:val="28"/>
          <w:szCs w:val="28"/>
        </w:rPr>
        <w:t xml:space="preserve"> Бабич Нажгуль Маулетжановна 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2988"/>
        <w:gridCol w:w="6480"/>
      </w:tblGrid>
      <w:tr w:rsidR="006B0142" w:rsidRPr="009E5A1C" w14:paraId="538CEA0A" w14:textId="77777777" w:rsidTr="005278AB">
        <w:tc>
          <w:tcPr>
            <w:tcW w:w="2988" w:type="dxa"/>
          </w:tcPr>
          <w:p w14:paraId="6E208B7B" w14:textId="19B1C465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6480" w:type="dxa"/>
          </w:tcPr>
          <w:p w14:paraId="7193F0E1" w14:textId="0899E839" w:rsidR="006B0142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Муниципальный опорный центр дополнительного образования детей города Омск</w:t>
            </w:r>
            <w:bookmarkStart w:id="0" w:name="_GoBack"/>
            <w:bookmarkEnd w:id="0"/>
            <w:r w:rsidR="005278AB" w:rsidRPr="005278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B0142" w:rsidRPr="009E5A1C" w14:paraId="7C02ADB7" w14:textId="77777777" w:rsidTr="005278AB">
        <w:tc>
          <w:tcPr>
            <w:tcW w:w="2988" w:type="dxa"/>
          </w:tcPr>
          <w:p w14:paraId="0CE83A67" w14:textId="65C00A19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Краткое наименование</w:t>
            </w:r>
          </w:p>
        </w:tc>
        <w:tc>
          <w:tcPr>
            <w:tcW w:w="6480" w:type="dxa"/>
          </w:tcPr>
          <w:p w14:paraId="441530EC" w14:textId="7747627A" w:rsidR="006B0142" w:rsidRPr="005278AB" w:rsidRDefault="006B0142" w:rsidP="005278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МОЦ ДОД г</w:t>
            </w:r>
            <w:r w:rsidR="005278AB" w:rsidRPr="005278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Омска</w:t>
            </w:r>
          </w:p>
        </w:tc>
      </w:tr>
      <w:tr w:rsidR="006B0142" w:rsidRPr="009E5A1C" w14:paraId="4902509D" w14:textId="77777777" w:rsidTr="005278AB">
        <w:tc>
          <w:tcPr>
            <w:tcW w:w="2988" w:type="dxa"/>
          </w:tcPr>
          <w:p w14:paraId="67E1EE6F" w14:textId="656E3FF7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Дата создания</w:t>
            </w:r>
          </w:p>
        </w:tc>
        <w:tc>
          <w:tcPr>
            <w:tcW w:w="6480" w:type="dxa"/>
          </w:tcPr>
          <w:p w14:paraId="618511A2" w14:textId="0E69DFE4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Приказ департамента образования Администрации города Омска от 06.10.2020</w:t>
            </w:r>
            <w:r w:rsidR="005278AB"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№ 96 </w:t>
            </w:r>
            <w:r w:rsidR="005278A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«О </w:t>
            </w:r>
            <w:r w:rsidR="005278AB" w:rsidRPr="005278A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униципальном (опорном) центре дополнительного образования детей»</w:t>
            </w:r>
          </w:p>
        </w:tc>
      </w:tr>
      <w:tr w:rsidR="006B0142" w:rsidRPr="009E5A1C" w14:paraId="7E9ABEB4" w14:textId="77777777" w:rsidTr="005278AB">
        <w:tc>
          <w:tcPr>
            <w:tcW w:w="2988" w:type="dxa"/>
          </w:tcPr>
          <w:p w14:paraId="6131BAAB" w14:textId="307ACEF5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6480" w:type="dxa"/>
          </w:tcPr>
          <w:p w14:paraId="4BD32762" w14:textId="7BBBCF70" w:rsidR="006B0142" w:rsidRPr="005278AB" w:rsidRDefault="006B0142" w:rsidP="005278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Местонахождение 644027, г. Омск, ул. Лизы Чайкиной, д. 3 (ост</w:t>
            </w:r>
            <w:proofErr w:type="gram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авод им. Баранова</w:t>
            </w:r>
            <w:r w:rsidR="005278AB" w:rsidRPr="005278AB">
              <w:rPr>
                <w:rFonts w:ascii="Times New Roman" w:hAnsi="Times New Roman" w:cs="Times New Roman"/>
                <w:sz w:val="26"/>
                <w:szCs w:val="26"/>
              </w:rPr>
              <w:t>/ Дворец школьников</w:t>
            </w: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  <w:tr w:rsidR="006B0142" w:rsidRPr="009E5A1C" w14:paraId="11E50C52" w14:textId="77777777" w:rsidTr="005278AB">
        <w:tc>
          <w:tcPr>
            <w:tcW w:w="2988" w:type="dxa"/>
          </w:tcPr>
          <w:p w14:paraId="56FAC49F" w14:textId="5E9DC4A4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Режим и график работы</w:t>
            </w:r>
          </w:p>
        </w:tc>
        <w:tc>
          <w:tcPr>
            <w:tcW w:w="6480" w:type="dxa"/>
          </w:tcPr>
          <w:p w14:paraId="4484D18D" w14:textId="77777777" w:rsidR="005278AB" w:rsidRPr="005278AB" w:rsidRDefault="005278AB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proofErr w:type="gramEnd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6B0142" w:rsidRPr="005278A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spellEnd"/>
            <w:r w:rsidR="006B0142"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: 8:00 – 16:45 перерыв на обед: 13:00 -13:30 </w:t>
            </w:r>
          </w:p>
          <w:p w14:paraId="4C4133D8" w14:textId="0CABAF08" w:rsidR="005278AB" w:rsidRPr="005278AB" w:rsidRDefault="005278AB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: 08:00 – 16:30 перерыв на обед 13:00 – 13:30.</w:t>
            </w:r>
          </w:p>
          <w:p w14:paraId="6D55DBFB" w14:textId="3667EECE" w:rsidR="006B0142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выходные: суббота, воскресенье, праздничные дни</w:t>
            </w:r>
          </w:p>
        </w:tc>
      </w:tr>
      <w:tr w:rsidR="006B0142" w:rsidRPr="009E5A1C" w14:paraId="738544CD" w14:textId="77777777" w:rsidTr="005278AB">
        <w:tc>
          <w:tcPr>
            <w:tcW w:w="2988" w:type="dxa"/>
          </w:tcPr>
          <w:p w14:paraId="47EC993A" w14:textId="5CC47FF3" w:rsidR="006B0142" w:rsidRPr="005278AB" w:rsidRDefault="006B0142" w:rsidP="005278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</w:t>
            </w:r>
            <w:r w:rsidR="005278AB" w:rsidRPr="005278A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и адрес электронной почты</w:t>
            </w:r>
          </w:p>
        </w:tc>
        <w:tc>
          <w:tcPr>
            <w:tcW w:w="6480" w:type="dxa"/>
          </w:tcPr>
          <w:p w14:paraId="378C6AF5" w14:textId="02AB0CAF" w:rsidR="009E5A1C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Телефон: 53-61-14 </w:t>
            </w:r>
          </w:p>
          <w:p w14:paraId="5BAB29B9" w14:textId="6C2DE3E3" w:rsidR="009E5A1C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5" w:history="1">
              <w:r w:rsidR="009E5A1C"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mocdodomsk@yandex.ru</w:t>
              </w:r>
            </w:hyperlink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0EAFF55" w14:textId="260CDFED" w:rsidR="009E5A1C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proofErr w:type="gramEnd"/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hyperlink r:id="rId6" w:history="1">
              <w:r w:rsidR="009E5A1C"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https://ok.ru/group/61490772443209</w:t>
              </w:r>
            </w:hyperlink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DA81CE" w14:textId="226EBECD" w:rsidR="009E5A1C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VK: </w:t>
            </w:r>
            <w:hyperlink r:id="rId7" w:history="1">
              <w:r w:rsidR="009E5A1C"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https://vk.com/mocdodomsk</w:t>
              </w:r>
            </w:hyperlink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7125184" w14:textId="411242C1" w:rsidR="005278AB" w:rsidRPr="005278AB" w:rsidRDefault="005278AB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МАХ: </w:t>
            </w:r>
            <w:hyperlink r:id="rId8" w:history="1">
              <w:r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https://max.ru/id550</w:t>
              </w:r>
              <w:r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1050890_gos</w:t>
              </w:r>
            </w:hyperlink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BF2F45" w14:textId="5BAFEB70" w:rsidR="009E5A1C" w:rsidRPr="005278AB" w:rsidRDefault="006B0142" w:rsidP="006B0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78AB">
              <w:rPr>
                <w:rFonts w:ascii="Times New Roman" w:hAnsi="Times New Roman" w:cs="Times New Roman"/>
                <w:sz w:val="26"/>
                <w:szCs w:val="26"/>
              </w:rPr>
              <w:t xml:space="preserve">Адрес сайта: </w:t>
            </w:r>
            <w:hyperlink r:id="rId9" w:history="1">
              <w:r w:rsidR="009E5A1C"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https://omsk-perspekt</w:t>
              </w:r>
              <w:r w:rsidR="009E5A1C" w:rsidRPr="005278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iva.ru/moc_dod/</w:t>
              </w:r>
            </w:hyperlink>
          </w:p>
        </w:tc>
      </w:tr>
    </w:tbl>
    <w:p w14:paraId="6C656160" w14:textId="77777777" w:rsidR="006B0142" w:rsidRDefault="006B0142" w:rsidP="005278AB"/>
    <w:sectPr w:rsidR="006B0142" w:rsidSect="009E5A1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2"/>
    <w:rsid w:val="005278AB"/>
    <w:rsid w:val="006B0142"/>
    <w:rsid w:val="00893399"/>
    <w:rsid w:val="009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C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5A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A1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278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5A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A1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278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5501050890_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cdodom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6149077244320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cdodomsk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msk-perspektiva.ru/moc_d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MetodA1</dc:creator>
  <cp:keywords/>
  <dc:description/>
  <cp:lastModifiedBy>user</cp:lastModifiedBy>
  <cp:revision>3</cp:revision>
  <dcterms:created xsi:type="dcterms:W3CDTF">2026-03-20T05:12:00Z</dcterms:created>
  <dcterms:modified xsi:type="dcterms:W3CDTF">2026-03-23T04:29:00Z</dcterms:modified>
</cp:coreProperties>
</file>